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D2" w:rsidRPr="00F560D2" w:rsidRDefault="00E64FA4" w:rsidP="00F560D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0" w:name="_Hlk12963481"/>
      <w:r w:rsidRPr="00D56388"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  <w:t xml:space="preserve">МИНИСТЕРСТВО КУЛЬТУРЫ </w:t>
      </w:r>
      <w:bookmarkEnd w:id="0"/>
    </w:p>
    <w:p w:rsidR="00F560D2" w:rsidRPr="00F560D2" w:rsidRDefault="00F560D2" w:rsidP="00F560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</w:rPr>
      </w:pPr>
    </w:p>
    <w:p w:rsidR="00F560D2" w:rsidRPr="00F560D2" w:rsidRDefault="00F560D2" w:rsidP="00F56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F560D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F560D2" w:rsidRPr="00F560D2" w:rsidRDefault="00F560D2" w:rsidP="00F56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F560D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F560D2" w:rsidRPr="00F560D2" w:rsidRDefault="00F560D2" w:rsidP="00F56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F560D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F560D2" w:rsidRPr="00F560D2" w:rsidRDefault="00F560D2" w:rsidP="00F560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60D2" w:rsidRPr="00F560D2" w:rsidRDefault="00F560D2" w:rsidP="00F560D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560D2" w:rsidRPr="00F560D2" w:rsidTr="005B4AA7">
        <w:tc>
          <w:tcPr>
            <w:tcW w:w="4253" w:type="dxa"/>
          </w:tcPr>
          <w:p w:rsidR="00F560D2" w:rsidRPr="00F560D2" w:rsidRDefault="00F560D2" w:rsidP="00F56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6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F560D2" w:rsidRPr="00F560D2" w:rsidRDefault="00F560D2" w:rsidP="00F5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6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F560D2" w:rsidRPr="00F560D2" w:rsidRDefault="00F560D2" w:rsidP="00F5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6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 культурной политики</w:t>
            </w:r>
          </w:p>
          <w:p w:rsidR="00F560D2" w:rsidRPr="00F560D2" w:rsidRDefault="00F560D2" w:rsidP="00F5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6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F56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F560D2" w:rsidRPr="00F560D2" w:rsidRDefault="00F560D2" w:rsidP="00F5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6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«__» _________________20__г.</w:t>
            </w:r>
          </w:p>
          <w:p w:rsidR="00F560D2" w:rsidRPr="00F560D2" w:rsidRDefault="00F560D2" w:rsidP="00F56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64FA4" w:rsidRDefault="00E64FA4" w:rsidP="00F56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  <w:lang w:eastAsia="zh-CN"/>
        </w:rPr>
      </w:pPr>
    </w:p>
    <w:p w:rsidR="00E64FA4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64FA4" w:rsidRPr="0095455D" w:rsidRDefault="00E64FA4" w:rsidP="00E6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mallCaps/>
          <w:sz w:val="32"/>
          <w:szCs w:val="28"/>
          <w:lang w:eastAsia="zh-CN"/>
        </w:rPr>
      </w:pPr>
      <w:r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>ФОНД ОЦЕНОЧНЫХ СРЕДСТВ ПО ДИСЦИПЛИНЕ</w:t>
      </w:r>
      <w:r w:rsidRPr="00C93EEA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t xml:space="preserve"> </w:t>
      </w:r>
      <w:r w:rsidRPr="00C93EEA">
        <w:rPr>
          <w:rFonts w:ascii="Times New Roman" w:hAnsi="Times New Roman"/>
          <w:b/>
          <w:bCs/>
          <w:smallCaps/>
          <w:sz w:val="24"/>
          <w:szCs w:val="24"/>
          <w:lang w:eastAsia="zh-CN"/>
        </w:rPr>
        <w:br/>
      </w:r>
    </w:p>
    <w:p w:rsidR="00F560D2" w:rsidRPr="000A04EF" w:rsidRDefault="00F560D2" w:rsidP="00F560D2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Б</w:t>
      </w:r>
      <w:proofErr w:type="gramStart"/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1</w:t>
      </w:r>
      <w:proofErr w:type="gramEnd"/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.В.</w:t>
      </w:r>
      <w:r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0</w:t>
      </w:r>
      <w:r w:rsidR="00141544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6</w:t>
      </w: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 xml:space="preserve"> </w:t>
      </w:r>
      <w:r w:rsidRPr="000A04EF">
        <w:rPr>
          <w:rFonts w:ascii="Times New Roman" w:hAnsi="Times New Roman"/>
          <w:b/>
          <w:bCs/>
          <w:i/>
          <w:sz w:val="24"/>
          <w:szCs w:val="24"/>
        </w:rPr>
        <w:t xml:space="preserve">АНСАМБЛЕВОЕ ВОКАЛЬНОЕ ИСПОЛНИТЕЛЬСТВО </w:t>
      </w:r>
    </w:p>
    <w:p w:rsidR="00F560D2" w:rsidRDefault="00F560D2" w:rsidP="00F560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vertAlign w:val="superscript"/>
          <w:lang w:eastAsia="zh-CN"/>
        </w:rPr>
      </w:pPr>
    </w:p>
    <w:p w:rsidR="00F560D2" w:rsidRDefault="00F560D2" w:rsidP="00F560D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Pr="00C93EEA" w:rsidRDefault="00F560D2" w:rsidP="00F560D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>Направление подготовки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: 51.03.01 – Культурология</w:t>
      </w:r>
    </w:p>
    <w:p w:rsidR="00F560D2" w:rsidRPr="00C93EEA" w:rsidRDefault="00F560D2" w:rsidP="00F560D2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Pr="00C93EEA" w:rsidRDefault="00F560D2" w:rsidP="00F560D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Профиль подготовки: </w:t>
      </w:r>
      <w:proofErr w:type="spellStart"/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>Этнокультурология</w:t>
      </w:r>
      <w:proofErr w:type="spellEnd"/>
    </w:p>
    <w:p w:rsidR="00F560D2" w:rsidRPr="00C93EEA" w:rsidRDefault="00F560D2" w:rsidP="00F560D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бакалавр</w:t>
      </w:r>
    </w:p>
    <w:p w:rsidR="00F560D2" w:rsidRPr="00C93EEA" w:rsidRDefault="00F560D2" w:rsidP="00F560D2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F560D2" w:rsidRPr="00C93EEA" w:rsidRDefault="00F560D2" w:rsidP="00F560D2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C93EE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 xml:space="preserve">очная </w:t>
      </w:r>
    </w:p>
    <w:p w:rsidR="00F560D2" w:rsidRPr="00C93EEA" w:rsidRDefault="00F560D2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vertAlign w:val="superscript"/>
          <w:lang w:eastAsia="zh-CN"/>
        </w:rPr>
      </w:pPr>
    </w:p>
    <w:p w:rsidR="00F560D2" w:rsidRPr="00C93EEA" w:rsidRDefault="00F560D2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Default="00F560D2" w:rsidP="00F560D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(РПД адаптирована для лиц</w:t>
      </w:r>
      <w:proofErr w:type="gramEnd"/>
    </w:p>
    <w:p w:rsidR="00F560D2" w:rsidRDefault="00F560D2" w:rsidP="00F560D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 ограниченными возможностями</w:t>
      </w:r>
    </w:p>
    <w:p w:rsidR="00F560D2" w:rsidRDefault="00F560D2" w:rsidP="00F560D2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здоровья и инвалидов)</w:t>
      </w:r>
    </w:p>
    <w:p w:rsidR="00F560D2" w:rsidRDefault="00F560D2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60D2" w:rsidRPr="00C93EEA" w:rsidRDefault="00F560D2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Pr="00C93EEA" w:rsidRDefault="00F75166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Год набора 2021</w:t>
      </w:r>
    </w:p>
    <w:p w:rsidR="00F560D2" w:rsidRPr="00C93EEA" w:rsidRDefault="00F560D2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Pr="00C93EEA" w:rsidRDefault="00F560D2" w:rsidP="00F560D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Pr="00C93EEA" w:rsidRDefault="00F560D2" w:rsidP="00F560D2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F560D2" w:rsidRPr="00F560D2" w:rsidRDefault="00F560D2" w:rsidP="00F560D2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F560D2">
        <w:rPr>
          <w:rFonts w:ascii="Times New Roman" w:hAnsi="Times New Roman"/>
          <w:bCs/>
          <w:sz w:val="24"/>
          <w:szCs w:val="24"/>
          <w:lang w:eastAsia="zh-CN"/>
        </w:rPr>
        <w:lastRenderedPageBreak/>
        <w:t xml:space="preserve">Фонд оценочных средств предназначен для контроля </w:t>
      </w:r>
      <w:proofErr w:type="spellStart"/>
      <w:r w:rsidRPr="00F560D2">
        <w:rPr>
          <w:rFonts w:ascii="Times New Roman" w:hAnsi="Times New Roman"/>
          <w:bCs/>
          <w:sz w:val="24"/>
          <w:szCs w:val="24"/>
          <w:lang w:eastAsia="zh-CN"/>
        </w:rPr>
        <w:t>сформированности</w:t>
      </w:r>
      <w:proofErr w:type="spellEnd"/>
      <w:r w:rsidRPr="00F560D2">
        <w:rPr>
          <w:rFonts w:ascii="Times New Roman" w:hAnsi="Times New Roman"/>
          <w:bCs/>
          <w:sz w:val="24"/>
          <w:szCs w:val="24"/>
          <w:lang w:eastAsia="zh-CN"/>
        </w:rPr>
        <w:t xml:space="preserve"> компетенций (знаний, умений, навыков и владений) обучающихся по направлению подготовки (специальности) </w:t>
      </w:r>
      <w:r w:rsidRPr="00C93EEA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51.03.01 – Культурология</w:t>
      </w:r>
      <w:r w:rsidRPr="00F560D2">
        <w:rPr>
          <w:rFonts w:ascii="Times New Roman" w:hAnsi="Times New Roman"/>
          <w:bCs/>
          <w:sz w:val="24"/>
          <w:szCs w:val="24"/>
          <w:lang w:eastAsia="zh-CN"/>
        </w:rPr>
        <w:t xml:space="preserve"> (код и наименование) по дисциплине </w:t>
      </w:r>
      <w:r>
        <w:rPr>
          <w:rFonts w:ascii="Times New Roman" w:hAnsi="Times New Roman"/>
          <w:bCs/>
          <w:sz w:val="24"/>
          <w:szCs w:val="24"/>
          <w:lang w:eastAsia="zh-CN"/>
        </w:rPr>
        <w:t>«</w:t>
      </w: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Б1.В.</w:t>
      </w:r>
      <w:r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>08</w:t>
      </w:r>
      <w:r w:rsidRPr="00C93EEA">
        <w:rPr>
          <w:rFonts w:ascii="Times New Roman" w:hAnsi="Times New Roman"/>
          <w:b/>
          <w:bCs/>
          <w:i/>
          <w:smallCaps/>
          <w:color w:val="000000"/>
          <w:sz w:val="24"/>
          <w:szCs w:val="24"/>
          <w:lang w:eastAsia="zh-CN"/>
        </w:rPr>
        <w:t xml:space="preserve"> </w:t>
      </w:r>
      <w:r w:rsidRPr="000A04EF">
        <w:rPr>
          <w:rFonts w:ascii="Times New Roman" w:hAnsi="Times New Roman"/>
          <w:b/>
          <w:bCs/>
          <w:i/>
          <w:sz w:val="24"/>
          <w:szCs w:val="24"/>
        </w:rPr>
        <w:t>АНСАМБЛ</w:t>
      </w:r>
      <w:r>
        <w:rPr>
          <w:rFonts w:ascii="Times New Roman" w:hAnsi="Times New Roman"/>
          <w:b/>
          <w:bCs/>
          <w:i/>
          <w:sz w:val="24"/>
          <w:szCs w:val="24"/>
        </w:rPr>
        <w:t>ЕВОЕ ВОКАЛЬНОЕ ИСПОЛНИТЕЛЬСТВО</w:t>
      </w:r>
      <w:r w:rsidRPr="00F560D2">
        <w:rPr>
          <w:rFonts w:ascii="Times New Roman" w:hAnsi="Times New Roman"/>
          <w:bCs/>
          <w:sz w:val="24"/>
          <w:szCs w:val="24"/>
          <w:lang w:eastAsia="zh-CN"/>
        </w:rPr>
        <w:t>».</w:t>
      </w:r>
    </w:p>
    <w:p w:rsidR="00F560D2" w:rsidRPr="00F560D2" w:rsidRDefault="00F560D2" w:rsidP="00F560D2">
      <w:pPr>
        <w:tabs>
          <w:tab w:val="left" w:pos="708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zh-CN"/>
        </w:rPr>
      </w:pPr>
    </w:p>
    <w:p w:rsidR="00E64FA4" w:rsidRDefault="00F560D2" w:rsidP="00984F6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zh-CN"/>
        </w:rPr>
      </w:pPr>
      <w:r w:rsidRPr="00984F63">
        <w:rPr>
          <w:rFonts w:ascii="Times New Roman" w:hAnsi="Times New Roman" w:cs="Times New Roman"/>
          <w:b/>
          <w:bCs/>
          <w:sz w:val="28"/>
          <w:szCs w:val="24"/>
          <w:lang w:eastAsia="zh-CN"/>
        </w:rPr>
        <w:t>Раздел 1. Перечень компетенций.</w:t>
      </w:r>
    </w:p>
    <w:tbl>
      <w:tblPr>
        <w:tblW w:w="9609" w:type="dxa"/>
        <w:jc w:val="center"/>
        <w:tblInd w:w="6051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478"/>
        <w:gridCol w:w="1646"/>
        <w:gridCol w:w="2158"/>
        <w:gridCol w:w="5902"/>
      </w:tblGrid>
      <w:tr w:rsidR="00B4258E" w:rsidRPr="00304118" w:rsidTr="00B4258E">
        <w:trPr>
          <w:trHeight w:val="1656"/>
          <w:jc w:val="center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07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Cs/>
                <w:sz w:val="24"/>
                <w:szCs w:val="24"/>
              </w:rPr>
              <w:t>Код</w:t>
            </w:r>
          </w:p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iCs/>
                <w:sz w:val="24"/>
                <w:szCs w:val="24"/>
              </w:rPr>
              <w:t>компетенции</w:t>
            </w:r>
          </w:p>
        </w:tc>
        <w:tc>
          <w:tcPr>
            <w:tcW w:w="21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;</w:t>
            </w:r>
          </w:p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  <w:tc>
          <w:tcPr>
            <w:tcW w:w="5902" w:type="dxa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</w:tcPr>
          <w:p w:rsidR="00B4258E" w:rsidRPr="00984F63" w:rsidRDefault="00B4258E" w:rsidP="00B4258E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F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оценочных средств</w:t>
            </w:r>
            <w:r w:rsidRPr="00984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258E" w:rsidRPr="00304118" w:rsidRDefault="00B4258E" w:rsidP="00B4258E">
            <w:pPr>
              <w:snapToGrid w:val="0"/>
              <w:spacing w:after="0" w:line="240" w:lineRule="auto"/>
              <w:ind w:left="100" w:right="4592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B4258E" w:rsidRPr="00304118" w:rsidTr="00B4258E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ПК-4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должен: 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Знать: 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Уметь: 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образовательного и культурно-</w:t>
            </w: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Владеть: формами и методами трансляции и сохранения культурного наследия народов России; сотрудничества со СМИ.</w:t>
            </w:r>
          </w:p>
          <w:p w:rsidR="00B4258E" w:rsidRPr="001A320E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1A320E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культурно-охранными и культурно-информационными практиками.</w:t>
            </w:r>
          </w:p>
          <w:p w:rsidR="00B4258E" w:rsidRPr="00304118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Задания реконструктивного уровня: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1. Творческие практические задания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lang w:eastAsia="zh-CN"/>
              </w:rPr>
            </w:pPr>
            <w:r w:rsidRPr="00984F63">
              <w:rPr>
                <w:rFonts w:ascii="Times New Roman" w:hAnsi="Times New Roman" w:cs="Times New Roman"/>
                <w:lang w:eastAsia="zh-CN"/>
              </w:rPr>
              <w:t>2</w:t>
            </w:r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 Опросы</w:t>
            </w:r>
          </w:p>
          <w:p w:rsidR="00B4258E" w:rsidRPr="00984F63" w:rsidRDefault="00B4258E" w:rsidP="00B4258E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Задания исследовательского уровня: 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4. Итоговый проект</w:t>
            </w:r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 творческим показом коллективной программы с обсуждением</w:t>
            </w:r>
            <w:proofErr w:type="gramStart"/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  <w:proofErr w:type="gramEnd"/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5. Промежуточная аттестация: контрольные вопросы;</w:t>
            </w:r>
          </w:p>
          <w:p w:rsidR="00B4258E" w:rsidRPr="00304118" w:rsidRDefault="00B4258E" w:rsidP="00B4258E">
            <w:pPr>
              <w:spacing w:after="0" w:line="240" w:lineRule="auto"/>
              <w:ind w:right="459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6. Итоговая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аттестация (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экзамен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)</w:t>
            </w:r>
          </w:p>
        </w:tc>
      </w:tr>
      <w:tr w:rsidR="00B4258E" w:rsidRPr="00304118" w:rsidTr="00B4258E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B4258E" w:rsidRDefault="00B4258E" w:rsidP="00F731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ПК-5</w:t>
            </w:r>
          </w:p>
        </w:tc>
        <w:tc>
          <w:tcPr>
            <w:tcW w:w="21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4258E" w:rsidRPr="00304118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</w:t>
            </w:r>
            <w:r w:rsidRPr="00304118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 xml:space="preserve">должен: </w:t>
            </w:r>
          </w:p>
          <w:p w:rsidR="00B4258E" w:rsidRPr="00F52EDF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Знать; - различные формы культурно-массовой деятельности;</w:t>
            </w:r>
          </w:p>
          <w:p w:rsidR="00B4258E" w:rsidRPr="00F52EDF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B4258E" w:rsidRPr="00F52EDF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B4258E" w:rsidRPr="00F52EDF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Уметь: 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</w:t>
            </w: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B4258E" w:rsidRPr="00304118" w:rsidRDefault="00B4258E" w:rsidP="00F7317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proofErr w:type="gram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Владеть: технологией </w:t>
            </w:r>
            <w:proofErr w:type="spell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этнокультрного</w:t>
            </w:r>
            <w:proofErr w:type="spellEnd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организационно-координаторской</w:t>
            </w:r>
            <w:proofErr w:type="spellEnd"/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</w:t>
            </w:r>
            <w:r w:rsidRPr="00F52EDF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  <w:tc>
          <w:tcPr>
            <w:tcW w:w="590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Задания реконструктивного уровня: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1. Творческие практические задания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lang w:eastAsia="zh-CN"/>
              </w:rPr>
            </w:pPr>
            <w:r w:rsidRPr="00984F63">
              <w:rPr>
                <w:rFonts w:ascii="Times New Roman" w:hAnsi="Times New Roman" w:cs="Times New Roman"/>
                <w:lang w:eastAsia="zh-CN"/>
              </w:rPr>
              <w:lastRenderedPageBreak/>
              <w:t>2</w:t>
            </w:r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 Опросы</w:t>
            </w:r>
          </w:p>
          <w:p w:rsidR="00B4258E" w:rsidRPr="00984F63" w:rsidRDefault="00B4258E" w:rsidP="00B4258E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Задания исследовательского уровня: 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. Итоговый прое</w:t>
            </w:r>
            <w:proofErr w:type="gramStart"/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кт</w:t>
            </w:r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 тв</w:t>
            </w:r>
            <w:proofErr w:type="gramEnd"/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орческим показом коллективной программы с обсуждением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</w:p>
          <w:p w:rsidR="00B4258E" w:rsidRPr="00984F63" w:rsidRDefault="00B4258E" w:rsidP="00B4258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 xml:space="preserve">. Промежуточная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аттестация: контрольные вопросы.</w:t>
            </w:r>
          </w:p>
          <w:p w:rsidR="00B4258E" w:rsidRPr="00304118" w:rsidRDefault="00B4258E" w:rsidP="00B4258E">
            <w:pPr>
              <w:spacing w:after="0" w:line="240" w:lineRule="auto"/>
              <w:ind w:right="22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5B4AA7" w:rsidRDefault="005B4AA7" w:rsidP="00984F63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906"/>
        <w:gridCol w:w="1574"/>
        <w:gridCol w:w="3049"/>
        <w:gridCol w:w="2928"/>
      </w:tblGrid>
      <w:tr w:rsidR="00984F63" w:rsidRPr="00984F63" w:rsidTr="00984F63">
        <w:trPr>
          <w:trHeight w:val="8555"/>
        </w:trPr>
        <w:tc>
          <w:tcPr>
            <w:tcW w:w="1008" w:type="pct"/>
          </w:tcPr>
          <w:p w:rsidR="00984F63" w:rsidRDefault="00984F63" w:rsidP="00984F63">
            <w:pPr>
              <w:suppressAutoHyphens/>
              <w:spacing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ПК-3</w:t>
            </w:r>
            <w:r w:rsidRPr="006E5D5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Владение методами 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и учреждений этнокультурной направленности</w:t>
            </w:r>
            <w:proofErr w:type="gramEnd"/>
          </w:p>
        </w:tc>
        <w:tc>
          <w:tcPr>
            <w:tcW w:w="832" w:type="pct"/>
          </w:tcPr>
          <w:p w:rsidR="00984F63" w:rsidRPr="00984F63" w:rsidRDefault="00984F63" w:rsidP="00984F63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12" w:type="pct"/>
          </w:tcPr>
          <w:p w:rsidR="00984F63" w:rsidRPr="00BD6090" w:rsidRDefault="00984F63" w:rsidP="00984F63">
            <w:pPr>
              <w:spacing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D6090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В результате освоения дисциплины обучающиеся должны:</w:t>
            </w:r>
          </w:p>
          <w:p w:rsidR="00984F63" w:rsidRDefault="00984F63" w:rsidP="00984F63">
            <w:pPr>
              <w:spacing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D6090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Знать:</w:t>
            </w:r>
          </w:p>
          <w:p w:rsidR="00984F63" w:rsidRPr="00B721D4" w:rsidRDefault="00984F63" w:rsidP="00984F63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- </w:t>
            </w:r>
            <w:r w:rsidRPr="00B721D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специфику деятельности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направленности;</w:t>
            </w:r>
          </w:p>
          <w:p w:rsidR="00984F63" w:rsidRDefault="00984F63" w:rsidP="00984F63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721D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 сущность и технологии проблемно-целевого анализа этнокультурной ситуации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;</w:t>
            </w:r>
          </w:p>
          <w:p w:rsidR="00984F63" w:rsidRPr="00BD6090" w:rsidRDefault="00984F63" w:rsidP="00984F63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D6090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Уметь: </w:t>
            </w:r>
          </w:p>
          <w:p w:rsidR="00984F63" w:rsidRPr="00B721D4" w:rsidRDefault="00984F63" w:rsidP="00984F63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D6090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</w:t>
            </w:r>
            <w:r w:rsidRPr="00B721D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разработать организационно-управленческий проект и целевую программу сохранения и развития народной художественной культуры </w:t>
            </w:r>
          </w:p>
          <w:p w:rsidR="00984F63" w:rsidRDefault="00984F63" w:rsidP="00984F63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721D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с учетом возможностей этнокультурных центров, клубных учреждений, музеев, средств массовой информации, коллективов народного </w:t>
            </w:r>
            <w:r w:rsidRPr="00B721D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lastRenderedPageBreak/>
              <w:t>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й этнокультурной направленности;</w:t>
            </w:r>
          </w:p>
          <w:p w:rsidR="00984F63" w:rsidRPr="00BD6090" w:rsidRDefault="00984F63" w:rsidP="00984F63">
            <w:pPr>
              <w:spacing w:after="0"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D6090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Владеть:</w:t>
            </w:r>
          </w:p>
          <w:p w:rsidR="00984F63" w:rsidRPr="00BD6090" w:rsidRDefault="00984F63" w:rsidP="00984F63">
            <w:pPr>
              <w:spacing w:line="240" w:lineRule="atLeast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</w:pPr>
            <w:r w:rsidRPr="00BD6090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 xml:space="preserve"> </w:t>
            </w:r>
            <w:r w:rsidRPr="00B721D4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основными технологиями разработки организационно-управленческих проектов и целевых программ сохранения и развития народной художественной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центров традиционной культуры, домов народного творчества, домов фольклора и ремесел, фольклорных центров и других организаций и учреждений этнокультурной направленности.</w:t>
            </w:r>
          </w:p>
        </w:tc>
        <w:tc>
          <w:tcPr>
            <w:tcW w:w="1548" w:type="pct"/>
          </w:tcPr>
          <w:p w:rsidR="00984F63" w:rsidRPr="00984F63" w:rsidRDefault="00984F63" w:rsidP="00984F6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Задания реконструктивного уровня:</w:t>
            </w:r>
          </w:p>
          <w:p w:rsidR="00984F63" w:rsidRPr="00984F63" w:rsidRDefault="00984F63" w:rsidP="00984F6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1. Творческие практические задания</w:t>
            </w:r>
          </w:p>
          <w:p w:rsidR="00984F63" w:rsidRPr="00984F63" w:rsidRDefault="00984F63" w:rsidP="00984F63">
            <w:pPr>
              <w:spacing w:line="240" w:lineRule="auto"/>
              <w:rPr>
                <w:rFonts w:ascii="Times New Roman" w:hAnsi="Times New Roman" w:cs="Times New Roman"/>
                <w:lang w:eastAsia="zh-CN"/>
              </w:rPr>
            </w:pPr>
            <w:r w:rsidRPr="00984F63">
              <w:rPr>
                <w:rFonts w:ascii="Times New Roman" w:hAnsi="Times New Roman" w:cs="Times New Roman"/>
                <w:lang w:eastAsia="zh-CN"/>
              </w:rPr>
              <w:t>2</w:t>
            </w:r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 Опросы</w:t>
            </w:r>
          </w:p>
          <w:p w:rsidR="00984F63" w:rsidRPr="00984F63" w:rsidRDefault="00984F63" w:rsidP="00984F63">
            <w:pPr>
              <w:suppressAutoHyphens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F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Задания исследовательского уровня: </w:t>
            </w:r>
          </w:p>
          <w:p w:rsidR="00984F63" w:rsidRPr="00984F63" w:rsidRDefault="00984F63" w:rsidP="00984F6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4. Итоговый проект</w:t>
            </w:r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с творческим показом коллективной программы с обсуждением</w:t>
            </w:r>
            <w:proofErr w:type="gramStart"/>
            <w:r w:rsidRPr="00984F6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;</w:t>
            </w:r>
            <w:proofErr w:type="gramEnd"/>
          </w:p>
          <w:p w:rsidR="00984F63" w:rsidRPr="00984F63" w:rsidRDefault="00984F63" w:rsidP="00984F6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5. Промежуточная аттестация: контрольные вопросы;</w:t>
            </w:r>
          </w:p>
          <w:p w:rsidR="00984F63" w:rsidRPr="00984F63" w:rsidRDefault="00984F63" w:rsidP="00984F63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6. Итоговая аттестация (</w:t>
            </w:r>
            <w:r w:rsidRPr="00984F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экзамен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zh-CN"/>
              </w:rPr>
              <w:t>).</w:t>
            </w:r>
          </w:p>
        </w:tc>
      </w:tr>
    </w:tbl>
    <w:p w:rsidR="00984F63" w:rsidRPr="00984F63" w:rsidRDefault="00984F63" w:rsidP="00984F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84F6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984F6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обучения по дисциплине</w:t>
      </w:r>
      <w:proofErr w:type="gramEnd"/>
      <w:r w:rsidRPr="00984F6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984F63" w:rsidRPr="00984F63" w:rsidRDefault="00984F63" w:rsidP="00984F6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984F63">
        <w:rPr>
          <w:rFonts w:ascii="Times New Roman" w:eastAsia="Times New Roman" w:hAnsi="Times New Roman" w:cs="Times New Roman"/>
          <w:b/>
          <w:sz w:val="28"/>
          <w:szCs w:val="28"/>
        </w:rPr>
        <w:t>2.1. Задания реконструктивного уровня</w:t>
      </w:r>
      <w:r w:rsidRPr="00984F6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984F63" w:rsidRPr="00984F63" w:rsidRDefault="00984F63" w:rsidP="00984F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984F63" w:rsidRPr="00984F63" w:rsidRDefault="00984F63" w:rsidP="00984F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984F63">
        <w:rPr>
          <w:rFonts w:ascii="Times New Roman" w:eastAsia="Times New Roman" w:hAnsi="Times New Roman" w:cs="Times New Roman"/>
          <w:sz w:val="28"/>
          <w:szCs w:val="28"/>
          <w:lang w:eastAsia="en-US"/>
        </w:rPr>
        <w:t>2.1.1.</w:t>
      </w:r>
      <w:r w:rsidRPr="00984F63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Pr="00984F63">
        <w:rPr>
          <w:rFonts w:ascii="Times New Roman" w:eastAsia="Times New Roman" w:hAnsi="Times New Roman" w:cs="Times New Roman"/>
          <w:sz w:val="28"/>
          <w:szCs w:val="28"/>
          <w:lang w:eastAsia="en-US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 w:rsidRPr="00984F63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;</w:t>
      </w:r>
    </w:p>
    <w:p w:rsidR="00984F63" w:rsidRPr="00984F63" w:rsidRDefault="00984F63" w:rsidP="00984F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242EFF" w:rsidRPr="00984F63" w:rsidRDefault="00984F63" w:rsidP="00984F6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en-US"/>
        </w:rPr>
      </w:pPr>
      <w:r w:rsidRPr="00984F6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Тестовые задания</w:t>
      </w:r>
    </w:p>
    <w:tbl>
      <w:tblPr>
        <w:tblStyle w:val="aa"/>
        <w:tblW w:w="0" w:type="auto"/>
        <w:tblLook w:val="04A0"/>
      </w:tblPr>
      <w:tblGrid>
        <w:gridCol w:w="825"/>
        <w:gridCol w:w="2419"/>
        <w:gridCol w:w="2937"/>
        <w:gridCol w:w="3254"/>
        <w:gridCol w:w="73"/>
      </w:tblGrid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242E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Компетенция</w:t>
            </w:r>
          </w:p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(часть компетенции)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Вопрос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3" w:type="dxa"/>
            <w:gridSpan w:val="4"/>
          </w:tcPr>
          <w:p w:rsidR="00242EFF" w:rsidRPr="00242EFF" w:rsidRDefault="00242EFF" w:rsidP="005B4AA7">
            <w:pPr>
              <w:ind w:left="100" w:right="280" w:firstLine="3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правильными. При выполнении заданий №4, 20 установите соответствие между двумя множествами элементов.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1) В русской традиционной культуре преобладает: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инструментальная музыка;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вокальная музыка;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народная хореография;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инструментальная и вокальная музыка развиты в равной степени.</w:t>
            </w:r>
            <w:proofErr w:type="gramEnd"/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jc w:val="both"/>
              <w:rPr>
                <w:i/>
              </w:rPr>
            </w:pPr>
            <w:r w:rsidRPr="00242EFF">
              <w:rPr>
                <w:rFonts w:eastAsiaTheme="minorHAnsi"/>
                <w:i/>
                <w:lang w:eastAsia="en-US"/>
              </w:rPr>
              <w:t>2) Ансамблевое вокальное исполнительство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  <w:jc w:val="both"/>
            </w:pPr>
            <w:r w:rsidRPr="00242EFF">
              <w:t>а) способ исполнительского воплощения русского народного многоголосия;</w:t>
            </w:r>
          </w:p>
          <w:p w:rsidR="00242EFF" w:rsidRPr="00242EFF" w:rsidRDefault="00242EFF" w:rsidP="005B4AA7">
            <w:pPr>
              <w:pStyle w:val="ab"/>
              <w:spacing w:after="0"/>
              <w:jc w:val="both"/>
            </w:pPr>
            <w:r w:rsidRPr="00242EFF">
              <w:t>б) способ исполнительского воплощения инструментальной культуры;</w:t>
            </w:r>
          </w:p>
          <w:p w:rsidR="00242EFF" w:rsidRPr="00242EFF" w:rsidRDefault="00242EFF" w:rsidP="005B4AA7">
            <w:pPr>
              <w:pStyle w:val="ab"/>
              <w:spacing w:after="0"/>
              <w:jc w:val="both"/>
            </w:pPr>
            <w:r w:rsidRPr="00242EFF">
              <w:t>в) способ воплощения русского народного многоголосия в сольной версии;</w:t>
            </w:r>
          </w:p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>3) Аутентичный ансамбль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певческая группа, сложившаяся в традиционной среде на основе родственных или соседских отношений общности занятий;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певческая группа, сложившаяся в городской среде на основе стремления исполнять народные песни и чувствовать сопричастность к традиционной культуре, ориентирована на освоение традиционной манеры исполнения;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в) певческая группа, сложившаяся в рамках художественной </w:t>
            </w:r>
            <w:r w:rsidRPr="00242EFF">
              <w:lastRenderedPageBreak/>
              <w:t>самодеятельности и исполняющая стилизованную авторскую музыку, либо обработки народных песен;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верного ответа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>4) Соотнесите аутентичные и вторичные фольклорные ансамбли: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1) аутентичные фольклорные ансамбли;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2) вторичные фольклорные ансамбли.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а) ансамбль с.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Подсереднее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Алексеевского района Белгородской области;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б) ансамбль «Казачий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кругъ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ансамбль «Веретёнце»;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г) ансамбль х. Сарычи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Кумылженского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района Волгоградской области.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5) Одновременное исполнение, по крайней мере, двух музыкальных текстов, в результате чего образуется новый текст более сложной структуры, приобретающий особую функциональную и семантическую нагрузку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особые формы совместного пения;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канон;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секвенция;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>6) В традиционной культуре существуют запреты на пение или предписание петь в определённых ситуациях. Чем эти запреты и предписания продиктованы?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чередованием будней и праздников;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в холодное время года можно быстро заболеть при пении на улице;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в) звучание человеческого голоса способно усиливать желательные и нежелательные процессы, происходящие в природе.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верного ответа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 xml:space="preserve">7) Носители народной культуры верили, что пение может способствовать росту культурных растений </w:t>
            </w:r>
            <w:r w:rsidRPr="00242EFF">
              <w:rPr>
                <w:i/>
              </w:rPr>
              <w:lastRenderedPageBreak/>
              <w:t>(ржи, овса, льна, конопли и др.) – «Пой пуще, чтобы жито росло гуще!». Какую функцию пение выполняет в этом случае, как она называется в научной литературе?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tabs>
                <w:tab w:val="center" w:pos="467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продуцирующая;</w:t>
            </w:r>
          </w:p>
          <w:p w:rsidR="00242EFF" w:rsidRPr="00242EFF" w:rsidRDefault="00242EFF" w:rsidP="005B4AA7">
            <w:pPr>
              <w:tabs>
                <w:tab w:val="center" w:pos="467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обереговая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апотропеическая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242EFF" w:rsidRPr="00242EFF" w:rsidRDefault="00242EFF" w:rsidP="005B4AA7">
            <w:pPr>
              <w:tabs>
                <w:tab w:val="center" w:pos="4677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структурирующая;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все ответы верны.</w:t>
            </w:r>
          </w:p>
        </w:tc>
      </w:tr>
      <w:tr w:rsidR="00242EFF" w:rsidRPr="00242EFF" w:rsidTr="005B4AA7">
        <w:trPr>
          <w:gridAfter w:val="1"/>
          <w:wAfter w:w="73" w:type="dxa"/>
        </w:trPr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>8) Звук в традиционной культуре структурирует общину. Выберите варианты, связанные со структурирующей функцией пения:</w:t>
            </w:r>
          </w:p>
        </w:tc>
        <w:tc>
          <w:tcPr>
            <w:tcW w:w="3254" w:type="dxa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закрепление определённого репертуара за конкретной социально-возрастной группой;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разделение в музыкальной фактуре на низкие («толстые») и высокие («тонкие») голоса, в соответствии с социальным статусом (в традициях Русского Севера и Поволжья);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в) способ интонирования музыкально-фольклорных произведений в соответствии с возрастом исполнителя (</w:t>
            </w:r>
            <w:proofErr w:type="gramStart"/>
            <w:r w:rsidRPr="00242EFF">
              <w:t>речитативная</w:t>
            </w:r>
            <w:proofErr w:type="gramEnd"/>
            <w:r w:rsidRPr="00242EFF">
              <w:t xml:space="preserve">, крик («кричать»), «в </w:t>
            </w:r>
            <w:proofErr w:type="spellStart"/>
            <w:r w:rsidRPr="00242EFF">
              <w:t>пол-ротика</w:t>
            </w:r>
            <w:proofErr w:type="spellEnd"/>
            <w:r w:rsidRPr="00242EFF">
              <w:t>», молчание);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6"/>
              <w:spacing w:line="276" w:lineRule="auto"/>
              <w:ind w:left="0"/>
              <w:rPr>
                <w:i/>
                <w:szCs w:val="24"/>
              </w:rPr>
            </w:pPr>
            <w:r w:rsidRPr="00242EFF">
              <w:rPr>
                <w:i/>
                <w:szCs w:val="24"/>
              </w:rPr>
              <w:t>9) В каких сферах народной культуры проявляется структурирующая функция звука и голоса? Выберите верные варианты: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в организации времени;</w:t>
            </w:r>
          </w:p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в организации пространства;</w:t>
            </w:r>
          </w:p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в организации социума;</w:t>
            </w:r>
          </w:p>
          <w:p w:rsidR="00242EFF" w:rsidRPr="00242EFF" w:rsidRDefault="00242EFF" w:rsidP="005B4AA7">
            <w:pPr>
              <w:pStyle w:val="ab"/>
              <w:spacing w:before="0" w:beforeAutospacing="0" w:after="200" w:afterAutospacing="0"/>
            </w:pPr>
            <w:r w:rsidRPr="00242EFF"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10) Какой принцип развертывания мелодики характерен для русской народной вокальной музыки?: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«нанизывание» типизированных мелодических оборотов, составляющих интонационный «словарь» данной локальной традиции;</w:t>
            </w:r>
          </w:p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свободное мелодическое развитие и стремление к индивидуализации звукового контура;</w:t>
            </w:r>
          </w:p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в) орнаментальное варьирование выбранного </w:t>
            </w: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тона;</w:t>
            </w:r>
          </w:p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г) ритмическая асимметрия, проявляющаяся в варьировании ритмики при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звуковысотной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устойчивости мелодического рисунка.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11) Характер мелодики народных песен зависит от функции, которую они выполняют. Для обрядовых напевов характерно: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свобода интонационного воплощения, на первый план выходит личностное начало;</w:t>
            </w:r>
          </w:p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формульность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напевов, выражающаяся в лаконичности мелодики, которая допускает минимальное варьирование при исполнении; </w:t>
            </w:r>
          </w:p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оба варианта верны;</w:t>
            </w:r>
          </w:p>
          <w:p w:rsidR="00242EFF" w:rsidRPr="00242EFF" w:rsidRDefault="00242EFF" w:rsidP="005B4AA7">
            <w:pPr>
              <w:spacing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before="2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12) Характер мелодики народных песен зависит от функции, которую они выполняют. Для лирических песен характерно: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свобода интонационного воплощения, на первый план выходит личностное начало;</w:t>
            </w:r>
          </w:p>
          <w:p w:rsidR="00242EFF" w:rsidRPr="00242EFF" w:rsidRDefault="00242EFF" w:rsidP="005B4AA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формульность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напевов, выражающаяся в лаконичности мелодики, которая допускает минимальное варьирование при исполнении; </w:t>
            </w:r>
          </w:p>
          <w:p w:rsidR="00242EFF" w:rsidRPr="00242EFF" w:rsidRDefault="00242EFF" w:rsidP="005B4AA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оба варианта верны;</w:t>
            </w:r>
          </w:p>
          <w:p w:rsidR="00242EFF" w:rsidRPr="00242EFF" w:rsidRDefault="00242EFF" w:rsidP="005B4AA7">
            <w:p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13) Зависит ли мелодический склад народной песни от половозрастного статуса исполнителя?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да;</w:t>
            </w:r>
          </w:p>
          <w:p w:rsidR="00242EFF" w:rsidRPr="00242EFF" w:rsidRDefault="00242EFF" w:rsidP="005B4AA7">
            <w:pPr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нет;</w:t>
            </w:r>
          </w:p>
          <w:p w:rsidR="00242EFF" w:rsidRPr="00242EFF" w:rsidRDefault="00242EFF" w:rsidP="005B4AA7">
            <w:pPr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только в южнорусских традициях;</w:t>
            </w:r>
          </w:p>
          <w:p w:rsidR="00242EFF" w:rsidRPr="00242EFF" w:rsidRDefault="00242EFF" w:rsidP="005B4AA7">
            <w:pPr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г) только в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севернорусских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традициях.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>14) Как правило, в женском пении преобладает: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а) </w:t>
            </w:r>
            <w:proofErr w:type="spellStart"/>
            <w:r w:rsidRPr="00242EFF">
              <w:t>узкообъёмность</w:t>
            </w:r>
            <w:proofErr w:type="spellEnd"/>
            <w:r w:rsidRPr="00242EFF">
              <w:t xml:space="preserve"> и краткость употребляемых мелодических оборотов;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б) активное развитие мелодики энергетикой широких интервальных шагов </w:t>
            </w:r>
            <w:r w:rsidRPr="00242EFF">
              <w:lastRenderedPageBreak/>
              <w:t xml:space="preserve">и стремление к четкому членению песенной формы; 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в) плавное горизонтальное развитие мелодики с </w:t>
            </w:r>
            <w:proofErr w:type="gramStart"/>
            <w:r w:rsidRPr="00242EFF">
              <w:t>многочисленными</w:t>
            </w:r>
            <w:proofErr w:type="gramEnd"/>
            <w:r w:rsidRPr="00242EFF">
              <w:t xml:space="preserve"> </w:t>
            </w:r>
            <w:proofErr w:type="spellStart"/>
            <w:r w:rsidRPr="00242EFF">
              <w:t>опеваниями</w:t>
            </w:r>
            <w:proofErr w:type="spellEnd"/>
            <w:r w:rsidRPr="00242EFF">
              <w:t xml:space="preserve"> каждого тона;</w:t>
            </w:r>
          </w:p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нет;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>15) Как правило, в мужском пении преобладает: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а) плавное горизонтальное развитие мелодики с </w:t>
            </w:r>
            <w:proofErr w:type="gramStart"/>
            <w:r w:rsidRPr="00242EFF">
              <w:t>многочисленными</w:t>
            </w:r>
            <w:proofErr w:type="gramEnd"/>
            <w:r w:rsidRPr="00242EFF">
              <w:t xml:space="preserve"> </w:t>
            </w:r>
            <w:proofErr w:type="spellStart"/>
            <w:r w:rsidRPr="00242EFF">
              <w:t>опеваниями</w:t>
            </w:r>
            <w:proofErr w:type="spellEnd"/>
            <w:r w:rsidRPr="00242EFF">
              <w:t xml:space="preserve"> каждого тона;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б) активное развитие мелодики энергетикой широких интервальных шагов и стремление к четкому членению песенной формы; 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в) </w:t>
            </w:r>
            <w:proofErr w:type="spellStart"/>
            <w:r w:rsidRPr="00242EFF">
              <w:t>узкообъёмность</w:t>
            </w:r>
            <w:proofErr w:type="spellEnd"/>
            <w:r w:rsidRPr="00242EFF">
              <w:t xml:space="preserve"> и краткость употребляемых мелодических оборотов;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все варианты верны.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EFF">
              <w:rPr>
                <w:rStyle w:val="ac"/>
                <w:rFonts w:ascii="Times New Roman" w:hAnsi="Times New Roman" w:cs="Times New Roman"/>
                <w:b w:val="0"/>
                <w:i/>
                <w:sz w:val="24"/>
                <w:szCs w:val="24"/>
              </w:rPr>
              <w:t>16) Как правило, в детском пении преобладает: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а) плавное горизонтальное развитие мелодики с </w:t>
            </w:r>
            <w:proofErr w:type="gramStart"/>
            <w:r w:rsidRPr="00242EFF">
              <w:t>многочисленными</w:t>
            </w:r>
            <w:proofErr w:type="gramEnd"/>
            <w:r w:rsidRPr="00242EFF">
              <w:t xml:space="preserve"> </w:t>
            </w:r>
            <w:proofErr w:type="spellStart"/>
            <w:r w:rsidRPr="00242EFF">
              <w:t>опеваниями</w:t>
            </w:r>
            <w:proofErr w:type="spellEnd"/>
            <w:r w:rsidRPr="00242EFF">
              <w:t xml:space="preserve"> каждого тона;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б) активное развитие мелодики энергетикой широких интервальных шагов и стремление к четкому членению песенной формы; 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 xml:space="preserve">в) </w:t>
            </w:r>
            <w:proofErr w:type="spellStart"/>
            <w:r w:rsidRPr="00242EFF">
              <w:t>узкообъёмность</w:t>
            </w:r>
            <w:proofErr w:type="spellEnd"/>
            <w:r w:rsidRPr="00242EFF">
              <w:t xml:space="preserve"> и краткость употребляемых мелодических оборотов;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FF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</w:pPr>
            <w:r w:rsidRPr="00242EFF">
              <w:rPr>
                <w:i/>
              </w:rPr>
              <w:t>17) Как в народной терминологии обозначают исполнение календарных обрядовых песен?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«петь», «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пропевать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42EFF" w:rsidRPr="00242EFF" w:rsidRDefault="00242EFF" w:rsidP="005B4A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«выть», «ныть», «звать»;</w:t>
            </w:r>
          </w:p>
          <w:p w:rsidR="00242EFF" w:rsidRPr="00242EFF" w:rsidRDefault="00242EFF" w:rsidP="005B4A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«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горланить</w:t>
            </w:r>
            <w:proofErr w:type="gram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42EFF" w:rsidRPr="00242EFF" w:rsidRDefault="00242EFF" w:rsidP="005B4A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«кричать», «гукать», «кликать».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19" w:type="dxa"/>
          </w:tcPr>
          <w:p w:rsidR="00242EFF" w:rsidRPr="00242EFF" w:rsidRDefault="00242EFF" w:rsidP="00242EF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</w:pPr>
            <w:r w:rsidRPr="00242EFF">
              <w:rPr>
                <w:i/>
              </w:rPr>
              <w:t>18) Как в народной терминологии обозначают исполнение причитаний, плачей?: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«кричать», «гукать», «кликать»;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«</w:t>
            </w:r>
            <w:proofErr w:type="gramStart"/>
            <w:r w:rsidRPr="00242EFF">
              <w:t>горланить</w:t>
            </w:r>
            <w:proofErr w:type="gramEnd"/>
            <w:r w:rsidRPr="00242EFF">
              <w:t>», «орать»;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lastRenderedPageBreak/>
              <w:t>в) «выть», «</w:t>
            </w:r>
            <w:proofErr w:type="gramStart"/>
            <w:r w:rsidRPr="00242EFF">
              <w:t>вопить</w:t>
            </w:r>
            <w:proofErr w:type="gramEnd"/>
            <w:r w:rsidRPr="00242EFF">
              <w:t>», «</w:t>
            </w:r>
            <w:proofErr w:type="spellStart"/>
            <w:r w:rsidRPr="00242EFF">
              <w:t>глосить</w:t>
            </w:r>
            <w:proofErr w:type="spellEnd"/>
            <w:r w:rsidRPr="00242EFF">
              <w:t>»;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«петь», «</w:t>
            </w:r>
            <w:proofErr w:type="spellStart"/>
            <w:r w:rsidRPr="00242EFF">
              <w:t>пропевать</w:t>
            </w:r>
            <w:proofErr w:type="spellEnd"/>
            <w:r w:rsidRPr="00242EFF">
              <w:t>».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</w:pPr>
            <w:r w:rsidRPr="00242EFF">
              <w:rPr>
                <w:i/>
              </w:rPr>
              <w:t>19) Как в южнорусских традициях называют процесс пения народных песен?: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«</w:t>
            </w:r>
            <w:proofErr w:type="gramStart"/>
            <w:r w:rsidRPr="00242EFF">
              <w:t>вопить</w:t>
            </w:r>
            <w:proofErr w:type="gramEnd"/>
            <w:r w:rsidRPr="00242EFF">
              <w:t>»;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«играть»;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в) «припевать»;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«голосить».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</w:pPr>
            <w:r w:rsidRPr="00242EFF">
              <w:rPr>
                <w:i/>
              </w:rPr>
              <w:t>20) В русской певческой традиции (в народной терминологии) существуют словосочетания со словом «голос», отражающие степень мастерства исполнителя. Соотнесите эти словосочетания с характеристикой уровня исполнителя: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1) мастер, высшая степень исполнительства;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2) плохо поющий человек.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«играть голосом»;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«возить голосом»;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в) «качать голосом»;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«голос в сторону».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21) Отметьте варианты названия верхнего голоса, бытующие в народной терминологии русской певческой традиции: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tabs>
                <w:tab w:val="left" w:pos="104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а) подголосок; </w:t>
            </w:r>
          </w:p>
          <w:p w:rsidR="00242EFF" w:rsidRPr="00242EFF" w:rsidRDefault="00242EFF" w:rsidP="005B4AA7">
            <w:pPr>
              <w:tabs>
                <w:tab w:val="left" w:pos="104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подводка;</w:t>
            </w:r>
          </w:p>
          <w:p w:rsidR="00242EFF" w:rsidRPr="00242EFF" w:rsidRDefault="00242EFF" w:rsidP="005B4AA7">
            <w:pPr>
              <w:tabs>
                <w:tab w:val="left" w:pos="1047"/>
              </w:tabs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дишкант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сопрано.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22) Отметьте часто употребляемый термин, которым в народе обозначают нижние голоса: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басы;</w:t>
            </w:r>
          </w:p>
          <w:p w:rsidR="00242EFF" w:rsidRPr="00242EFF" w:rsidRDefault="00242EFF" w:rsidP="005B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голосник;</w:t>
            </w:r>
          </w:p>
          <w:p w:rsidR="00242EFF" w:rsidRPr="00242EFF" w:rsidRDefault="00242EFF" w:rsidP="005B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баритоны;</w:t>
            </w:r>
          </w:p>
          <w:p w:rsidR="00242EFF" w:rsidRPr="00242EFF" w:rsidRDefault="00242EFF" w:rsidP="005B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альты.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23) В традиционной культуре существует несколько значение слова «голос». Отметьте все варианты значения этого термина: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для обозначения многоголосия «подымать на голоса» и т.п.;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для обозначения темпа исполнения «крутой голос», «пологий голос»;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для обозначения музыкально-стилевых пластов «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досюльный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голос», «старинный голос», «новый голос»;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i/>
              </w:rPr>
            </w:pPr>
            <w:r w:rsidRPr="00242EFF">
              <w:rPr>
                <w:i/>
              </w:rPr>
              <w:t xml:space="preserve">24) </w:t>
            </w:r>
            <w:proofErr w:type="spellStart"/>
            <w:r w:rsidRPr="00242EFF">
              <w:rPr>
                <w:i/>
              </w:rPr>
              <w:t>Звуковысотный</w:t>
            </w:r>
            <w:proofErr w:type="spellEnd"/>
            <w:r w:rsidRPr="00242EFF">
              <w:rPr>
                <w:i/>
              </w:rPr>
              <w:t xml:space="preserve"> строй напева создается непосредственно во время исполнения песни, для народной музыки зачастую характерно отсутствие темперации и зонное воплощение отдельных ступеней лада. Какой термин характеризует данное явление: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вокальный строй;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высокая тесситура;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в) модальный лад;</w:t>
            </w:r>
          </w:p>
          <w:p w:rsidR="00242EFF" w:rsidRPr="00242EFF" w:rsidRDefault="00242EFF" w:rsidP="005B4AA7">
            <w:pPr>
              <w:pStyle w:val="ab"/>
              <w:spacing w:before="0" w:beforeAutospacing="0" w:after="0" w:afterAutospacing="0"/>
            </w:pPr>
            <w:r w:rsidRPr="00242EFF"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25) Среди певческих групп исследователи выделяют два типа ансамбля: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обиходные (незамкнутые) и церковно-приходские;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виртуозные (замкнутые) и смешанные;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смешанные и церковно-приходские;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обиходные (незамкнутые) и виртуозные (замкнутые).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pStyle w:val="ab"/>
              <w:rPr>
                <w:bCs/>
                <w:i/>
              </w:rPr>
            </w:pPr>
            <w:r w:rsidRPr="00242EFF">
              <w:rPr>
                <w:i/>
              </w:rPr>
              <w:t>26) Отметьте верные варианты. По составу исполнителей выделяют ансамбли: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pStyle w:val="ab"/>
              <w:spacing w:after="0"/>
            </w:pPr>
            <w:r w:rsidRPr="00242EFF">
              <w:t>а) смешанные;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б) мужские;</w:t>
            </w:r>
          </w:p>
          <w:p w:rsidR="00242EFF" w:rsidRPr="00242EFF" w:rsidRDefault="00242EFF" w:rsidP="005B4AA7">
            <w:pPr>
              <w:pStyle w:val="ab"/>
              <w:spacing w:after="0"/>
            </w:pPr>
            <w:r w:rsidRPr="00242EFF">
              <w:t>в) ансамбли мастеров;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женские.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line="240" w:lineRule="auto"/>
              <w:ind w:left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27) Реализация типов интонирования в конкретных локальных традициях посредством сложившихся в них способов и характера </w:t>
            </w:r>
            <w:proofErr w:type="spellStart"/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звукоизвлечения</w:t>
            </w:r>
            <w:proofErr w:type="spellEnd"/>
            <w:r w:rsidRPr="00242EFF">
              <w:rPr>
                <w:rFonts w:ascii="Times New Roman" w:hAnsi="Times New Roman" w:cs="Times New Roman"/>
                <w:i/>
                <w:sz w:val="24"/>
                <w:szCs w:val="24"/>
              </w:rPr>
              <w:t>, тембровых и артикуляционных особенностей, специфических исполнительских приемов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а) музыкальная фактура;</w:t>
            </w:r>
          </w:p>
          <w:p w:rsidR="00242EFF" w:rsidRPr="00242EFF" w:rsidRDefault="00242EFF" w:rsidP="005B4AA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б) способ </w:t>
            </w:r>
            <w:proofErr w:type="spellStart"/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звукоизвлечения</w:t>
            </w:r>
            <w:proofErr w:type="spellEnd"/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;</w:t>
            </w:r>
          </w:p>
          <w:p w:rsidR="00242EFF" w:rsidRPr="00242EFF" w:rsidRDefault="00242EFF" w:rsidP="005B4AA7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в) манера интонирования;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>28) Напев, на который распевается группа поэтических текстов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политекстовый</w:t>
            </w:r>
            <w:proofErr w:type="spell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 напев;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многофункциональный напев;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плачевой напев;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>29) Звуковой идеал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а) звуковой образ, существующий в сознании носителей локальной музыкальной традиции;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б) мелодический оборот, приходящийся на один слог поэтического текста;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в) </w:t>
            </w:r>
            <w:proofErr w:type="spellStart"/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центрадизующий</w:t>
            </w:r>
            <w:proofErr w:type="spellEnd"/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компонент песенной системы;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г) верного  варианта нет.</w:t>
            </w:r>
          </w:p>
        </w:tc>
      </w:tr>
      <w:tr w:rsidR="00242EFF" w:rsidRPr="00242EFF" w:rsidTr="005B4AA7">
        <w:tc>
          <w:tcPr>
            <w:tcW w:w="825" w:type="dxa"/>
          </w:tcPr>
          <w:p w:rsidR="00242EFF" w:rsidRPr="00242EFF" w:rsidRDefault="00242EFF" w:rsidP="005B4AA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19" w:type="dxa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УК-2, УК-6, ПК-2, ПК-3</w:t>
            </w:r>
          </w:p>
        </w:tc>
        <w:tc>
          <w:tcPr>
            <w:tcW w:w="2937" w:type="dxa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i/>
                <w:spacing w:val="3"/>
                <w:sz w:val="24"/>
                <w:szCs w:val="24"/>
              </w:rPr>
              <w:t>30) Мелодический оборот, приходящийся на один слог поэтического текста – это:</w:t>
            </w:r>
          </w:p>
        </w:tc>
        <w:tc>
          <w:tcPr>
            <w:tcW w:w="3327" w:type="dxa"/>
            <w:gridSpan w:val="2"/>
          </w:tcPr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а) аугментация и редукция;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б) внутрислоговой распев;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в) мелодический вариант;</w:t>
            </w:r>
          </w:p>
          <w:p w:rsidR="00242EFF" w:rsidRPr="00242EFF" w:rsidRDefault="00242EFF" w:rsidP="005B4A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г) интонационное поле.</w:t>
            </w:r>
          </w:p>
        </w:tc>
      </w:tr>
    </w:tbl>
    <w:p w:rsidR="00611915" w:rsidRDefault="00611915" w:rsidP="00611915">
      <w:pPr>
        <w:rPr>
          <w:rFonts w:ascii="Times New Roman" w:hAnsi="Times New Roman" w:cs="Times New Roman"/>
          <w:sz w:val="24"/>
          <w:lang w:eastAsia="en-US"/>
        </w:rPr>
      </w:pPr>
    </w:p>
    <w:p w:rsidR="00242EFF" w:rsidRPr="00242EFF" w:rsidRDefault="00242EFF" w:rsidP="00242EFF">
      <w:pPr>
        <w:spacing w:after="160" w:line="259" w:lineRule="auto"/>
        <w:rPr>
          <w:rFonts w:ascii="Times New Roman" w:hAnsi="Times New Roman" w:cs="Times New Roman"/>
          <w:b/>
          <w:sz w:val="24"/>
          <w:szCs w:val="32"/>
          <w:u w:val="single"/>
        </w:rPr>
      </w:pPr>
      <w:r w:rsidRPr="00242EFF">
        <w:rPr>
          <w:rFonts w:ascii="Times New Roman" w:hAnsi="Times New Roman" w:cs="Times New Roman"/>
          <w:b/>
          <w:sz w:val="24"/>
          <w:szCs w:val="32"/>
          <w:u w:val="single"/>
        </w:rPr>
        <w:t>Ключи к тестовым заданиям</w:t>
      </w:r>
    </w:p>
    <w:tbl>
      <w:tblPr>
        <w:tblStyle w:val="aa"/>
        <w:tblW w:w="0" w:type="auto"/>
        <w:tblLook w:val="04A0"/>
      </w:tblPr>
      <w:tblGrid>
        <w:gridCol w:w="1838"/>
        <w:gridCol w:w="3260"/>
      </w:tblGrid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1 – а,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; 2 – б, 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1 – а, в; 2 – б,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42EFF" w:rsidRPr="00242EFF" w:rsidTr="005B4AA7">
        <w:tc>
          <w:tcPr>
            <w:tcW w:w="1838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242EFF" w:rsidRPr="00242EFF" w:rsidRDefault="00242EFF" w:rsidP="005B4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2E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42EFF" w:rsidRDefault="00242EFF" w:rsidP="00611915">
      <w:pPr>
        <w:rPr>
          <w:rFonts w:ascii="Times New Roman" w:hAnsi="Times New Roman" w:cs="Times New Roman"/>
          <w:sz w:val="24"/>
          <w:lang w:eastAsia="en-US"/>
        </w:rPr>
      </w:pPr>
    </w:p>
    <w:p w:rsidR="00F3158F" w:rsidRPr="00F3158F" w:rsidRDefault="00F3158F" w:rsidP="00F315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58F">
        <w:rPr>
          <w:rFonts w:ascii="Times New Roman" w:eastAsia="Times New Roman" w:hAnsi="Times New Roman" w:cs="Times New Roman"/>
          <w:sz w:val="24"/>
          <w:szCs w:val="24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в виде дискуссий и обсуждений по пройденной тематике осуществляется на той неделе семестра, на которой изу</w:t>
      </w:r>
      <w:r w:rsidR="003573E6">
        <w:rPr>
          <w:rFonts w:ascii="Times New Roman" w:eastAsia="Times New Roman" w:hAnsi="Times New Roman" w:cs="Times New Roman"/>
          <w:sz w:val="24"/>
          <w:szCs w:val="24"/>
        </w:rPr>
        <w:t>чается тема</w:t>
      </w:r>
      <w:r w:rsidRPr="00F3158F">
        <w:rPr>
          <w:rFonts w:ascii="Times New Roman" w:eastAsia="Times New Roman" w:hAnsi="Times New Roman" w:cs="Times New Roman"/>
          <w:sz w:val="24"/>
          <w:szCs w:val="24"/>
        </w:rPr>
        <w:t>. Текущий контроль освоения отдельных разделов дисциплины осуществляется при помощи контрольных вопросов и твор</w:t>
      </w:r>
      <w:r w:rsidR="003573E6">
        <w:rPr>
          <w:rFonts w:ascii="Times New Roman" w:eastAsia="Times New Roman" w:hAnsi="Times New Roman" w:cs="Times New Roman"/>
          <w:sz w:val="24"/>
          <w:szCs w:val="24"/>
        </w:rPr>
        <w:t>ческих заданий (импровизационного ансамблевого</w:t>
      </w:r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73E6">
        <w:rPr>
          <w:rFonts w:ascii="Times New Roman" w:eastAsia="Times New Roman" w:hAnsi="Times New Roman" w:cs="Times New Roman"/>
          <w:sz w:val="24"/>
          <w:szCs w:val="24"/>
        </w:rPr>
        <w:t>пения локальных певческих традиций)</w:t>
      </w:r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3158F" w:rsidRPr="00F3158F" w:rsidRDefault="00F3158F" w:rsidP="00F315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5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и оценивание выполнения практических навыков </w:t>
      </w:r>
      <w:r w:rsidR="003573E6">
        <w:rPr>
          <w:rFonts w:ascii="Times New Roman" w:eastAsia="Times New Roman" w:hAnsi="Times New Roman" w:cs="Times New Roman"/>
          <w:sz w:val="24"/>
          <w:szCs w:val="24"/>
          <w:lang w:eastAsia="zh-CN"/>
        </w:rPr>
        <w:t>пения</w:t>
      </w:r>
      <w:r w:rsidRPr="00F315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конце изучения программы</w:t>
      </w:r>
      <w:r w:rsidR="003573E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семестре</w:t>
      </w:r>
      <w:r w:rsidRPr="00F315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Текущий контроль освоения отдельных разделов дисциплины осуществляется при помощи творческих заданий (показ, </w:t>
      </w:r>
      <w:proofErr w:type="spellStart"/>
      <w:r w:rsidRPr="00F3158F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музицирование</w:t>
      </w:r>
      <w:proofErr w:type="spellEnd"/>
      <w:r w:rsidRPr="00F315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 в завершении изучения каждого раздела. </w:t>
      </w:r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Система текущего контроля успеваемости служит не только оценке уровня </w:t>
      </w:r>
      <w:proofErr w:type="spellStart"/>
      <w:r w:rsidRPr="00F3158F">
        <w:rPr>
          <w:rFonts w:ascii="Times New Roman" w:eastAsia="Times New Roman" w:hAnsi="Times New Roman" w:cs="Times New Roman"/>
          <w:sz w:val="24"/>
          <w:szCs w:val="24"/>
        </w:rPr>
        <w:t>компетентностной</w:t>
      </w:r>
      <w:proofErr w:type="spellEnd"/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F3158F" w:rsidRPr="00F3158F" w:rsidRDefault="00F3158F" w:rsidP="00F315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58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по дисциплине:</w:t>
      </w:r>
    </w:p>
    <w:p w:rsidR="00F3158F" w:rsidRPr="00F3158F" w:rsidRDefault="00F3158F" w:rsidP="00F315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для </w:t>
      </w:r>
      <w:r w:rsidRPr="00F3158F">
        <w:rPr>
          <w:rFonts w:ascii="Times New Roman" w:eastAsia="Times New Roman" w:hAnsi="Times New Roman" w:cs="Times New Roman"/>
          <w:i/>
          <w:sz w:val="24"/>
          <w:szCs w:val="24"/>
        </w:rPr>
        <w:t>очного отделения</w:t>
      </w:r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форме экзамена</w:t>
      </w:r>
      <w:r w:rsidR="003573E6">
        <w:rPr>
          <w:rFonts w:ascii="Times New Roman" w:eastAsia="Times New Roman" w:hAnsi="Times New Roman" w:cs="Times New Roman"/>
          <w:sz w:val="24"/>
          <w:szCs w:val="24"/>
        </w:rPr>
        <w:t xml:space="preserve"> в 6</w:t>
      </w:r>
      <w:r w:rsidRPr="00F3158F">
        <w:rPr>
          <w:rFonts w:ascii="Times New Roman" w:eastAsia="Times New Roman" w:hAnsi="Times New Roman" w:cs="Times New Roman"/>
          <w:sz w:val="24"/>
          <w:szCs w:val="24"/>
        </w:rPr>
        <w:t xml:space="preserve"> семестре.</w:t>
      </w:r>
    </w:p>
    <w:p w:rsidR="00611915" w:rsidRPr="0013299B" w:rsidRDefault="00611915" w:rsidP="003573E6">
      <w:pPr>
        <w:pStyle w:val="a4"/>
        <w:spacing w:after="0"/>
        <w:ind w:firstLine="0"/>
        <w:rPr>
          <w:color w:val="404040"/>
          <w:szCs w:val="24"/>
          <w:u w:val="single"/>
        </w:rPr>
      </w:pPr>
      <w:r>
        <w:rPr>
          <w:color w:val="404040"/>
          <w:szCs w:val="24"/>
          <w:u w:val="single"/>
        </w:rPr>
        <w:t>Задания для итогового</w:t>
      </w:r>
      <w:r w:rsidRPr="0013299B">
        <w:rPr>
          <w:color w:val="404040"/>
          <w:szCs w:val="24"/>
          <w:u w:val="single"/>
        </w:rPr>
        <w:t xml:space="preserve"> контроля и требов</w:t>
      </w:r>
      <w:r>
        <w:rPr>
          <w:color w:val="404040"/>
          <w:szCs w:val="24"/>
          <w:u w:val="single"/>
        </w:rPr>
        <w:t>ания к процедуре оценивания во 6</w:t>
      </w:r>
      <w:r w:rsidRPr="0013299B">
        <w:rPr>
          <w:color w:val="404040"/>
          <w:szCs w:val="24"/>
          <w:u w:val="single"/>
        </w:rPr>
        <w:t>-м семестре</w:t>
      </w:r>
    </w:p>
    <w:p w:rsidR="00611915" w:rsidRPr="00391EE5" w:rsidRDefault="00611915" w:rsidP="006119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1915" w:rsidRPr="00611915" w:rsidRDefault="00611915" w:rsidP="00611915">
      <w:pPr>
        <w:spacing w:after="0" w:line="240" w:lineRule="auto"/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  <w:t>Экзамен</w:t>
      </w:r>
      <w:r w:rsidRPr="00611915">
        <w:rPr>
          <w:rFonts w:ascii="Times New Roman" w:eastAsia="Times New Roman" w:hAnsi="Times New Roman" w:cs="Times New Roman"/>
          <w:b/>
          <w:color w:val="404040"/>
          <w:sz w:val="24"/>
          <w:szCs w:val="24"/>
        </w:rPr>
        <w:t>. Устный ответ.</w:t>
      </w:r>
    </w:p>
    <w:p w:rsidR="00611915" w:rsidRPr="00611915" w:rsidRDefault="00611915" w:rsidP="00611915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656"/>
      </w:tblGrid>
      <w:tr w:rsidR="00611915" w:rsidRPr="00611915" w:rsidTr="005B4AA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результатам выполнения задания и процедуре оценивания</w:t>
            </w:r>
          </w:p>
        </w:tc>
      </w:tr>
      <w:tr w:rsidR="00611915" w:rsidRPr="00611915" w:rsidTr="005B4AA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915" w:rsidRP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Устный ответ по вопросам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Устный ответ проводится по специальным вопросам в учебной аудитории. 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Время, отводимое на ответ (с учетом ответов на вопросы) составляет 15 минут.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Устный ответ оценивается следующим образом:</w:t>
            </w:r>
          </w:p>
          <w:p w:rsidR="00611915" w:rsidRPr="00611915" w:rsidRDefault="00611915" w:rsidP="0061191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– 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Усвоение программного материала;</w:t>
            </w:r>
          </w:p>
          <w:p w:rsidR="00611915" w:rsidRPr="00611915" w:rsidRDefault="00611915" w:rsidP="0061191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– 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теоретические знания на практике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;</w:t>
            </w:r>
          </w:p>
          <w:p w:rsidR="00611915" w:rsidRPr="00611915" w:rsidRDefault="00611915" w:rsidP="0061191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- 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излагать программный материал доступным научным языком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;</w:t>
            </w:r>
          </w:p>
          <w:p w:rsidR="00611915" w:rsidRPr="00611915" w:rsidRDefault="00611915" w:rsidP="00611915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- 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аргументировать собственную точку зрения.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Максимальное количество набранных баллов – 5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green"/>
                <w:lang w:eastAsia="en-US"/>
              </w:rPr>
            </w:pPr>
          </w:p>
        </w:tc>
      </w:tr>
      <w:tr w:rsidR="00611915" w:rsidRPr="00611915" w:rsidTr="005B4AA7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Примерные вопросы 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для устного ответа</w:t>
            </w:r>
          </w:p>
          <w:tbl>
            <w:tblPr>
              <w:tblW w:w="9180" w:type="dxa"/>
              <w:tblLook w:val="01E0"/>
            </w:tblPr>
            <w:tblGrid>
              <w:gridCol w:w="9180"/>
            </w:tblGrid>
            <w:tr w:rsidR="00611915" w:rsidRPr="00611915" w:rsidTr="005B4AA7">
              <w:trPr>
                <w:trHeight w:val="232"/>
              </w:trPr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Празднично-поздравительные песни зимних обходов дворов.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Подблюдные песни как жанр зимнего аграрного календаря.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Масленичный фольклор (типы и формы).</w:t>
                  </w:r>
                </w:p>
              </w:tc>
            </w:tr>
            <w:tr w:rsidR="00611915" w:rsidRPr="00611915" w:rsidTr="005B4AA7">
              <w:trPr>
                <w:trHeight w:val="300"/>
              </w:trPr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proofErr w:type="spellStart"/>
                  <w:r w:rsidRPr="003C3708">
                    <w:rPr>
                      <w:bCs/>
                    </w:rPr>
                    <w:t>Волочебные</w:t>
                  </w:r>
                  <w:proofErr w:type="spellEnd"/>
                  <w:r w:rsidRPr="003C3708">
                    <w:rPr>
                      <w:bCs/>
                    </w:rPr>
                    <w:t xml:space="preserve"> песни (описать структуру обряда и раскрыть семантику поэтических текстов, на примере).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«Похороны Стрелы» (раскрыть суть обрядового комплекса и территорию бытования).</w:t>
                  </w:r>
                </w:p>
              </w:tc>
            </w:tr>
            <w:tr w:rsidR="00611915" w:rsidRPr="00611915" w:rsidTr="005B4AA7">
              <w:trPr>
                <w:trHeight w:val="230"/>
              </w:trPr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 xml:space="preserve">Музыкальные жанры </w:t>
                  </w:r>
                  <w:proofErr w:type="spellStart"/>
                  <w:r w:rsidRPr="003C3708">
                    <w:rPr>
                      <w:bCs/>
                    </w:rPr>
                    <w:t>Духо-троицкой</w:t>
                  </w:r>
                  <w:proofErr w:type="spellEnd"/>
                  <w:r w:rsidRPr="003C3708">
                    <w:rPr>
                      <w:bCs/>
                    </w:rPr>
                    <w:t xml:space="preserve"> недели (система обряда и песенные жанры в нём, на примере одного-двух музыкальных образцов).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proofErr w:type="spellStart"/>
                  <w:r w:rsidRPr="003C3708">
                    <w:rPr>
                      <w:bCs/>
                    </w:rPr>
                    <w:lastRenderedPageBreak/>
                    <w:t>Иванские</w:t>
                  </w:r>
                  <w:proofErr w:type="spellEnd"/>
                  <w:r w:rsidRPr="003C3708">
                    <w:rPr>
                      <w:bCs/>
                    </w:rPr>
                    <w:t xml:space="preserve"> и </w:t>
                  </w:r>
                  <w:proofErr w:type="spellStart"/>
                  <w:r w:rsidRPr="003C3708">
                    <w:rPr>
                      <w:bCs/>
                    </w:rPr>
                    <w:t>толочные</w:t>
                  </w:r>
                  <w:proofErr w:type="spellEnd"/>
                  <w:r w:rsidRPr="003C3708">
                    <w:rPr>
                      <w:bCs/>
                    </w:rPr>
                    <w:t xml:space="preserve"> песни (дифференциация, ареал бытования на примере любой южнорусской традиции).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proofErr w:type="spellStart"/>
                  <w:r w:rsidRPr="003C3708">
                    <w:rPr>
                      <w:bCs/>
                    </w:rPr>
                    <w:t>Жнивная</w:t>
                  </w:r>
                  <w:proofErr w:type="spellEnd"/>
                  <w:r w:rsidRPr="003C3708">
                    <w:rPr>
                      <w:bCs/>
                    </w:rPr>
                    <w:t xml:space="preserve"> обрядность (жанры, типы и виды музыкального фольклора рассматриваемого обряда).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Система причитаний (виды, музыкальные особенности, принадлежность к обряду).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proofErr w:type="gramStart"/>
                  <w:r w:rsidRPr="003C3708">
                    <w:rPr>
                      <w:bCs/>
                    </w:rPr>
                    <w:t>Свадебный обряд (общие и различные моменты в ходе свадебного обряда.</w:t>
                  </w:r>
                  <w:proofErr w:type="gramEnd"/>
                  <w:r w:rsidRPr="003C3708">
                    <w:rPr>
                      <w:bCs/>
                    </w:rPr>
                    <w:t xml:space="preserve"> </w:t>
                  </w:r>
                  <w:proofErr w:type="gramStart"/>
                  <w:r w:rsidRPr="003C3708">
                    <w:rPr>
                      <w:bCs/>
                    </w:rPr>
                    <w:t>Классификация).</w:t>
                  </w:r>
                  <w:proofErr w:type="gramEnd"/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Лирические песни в общей системе жанров народного музыкального творчества.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Фольклор и межэтнические контакты.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Региональные особенности народной музыкальной культуры (раскрыть суть понятия «региональный компонент»).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Частушка (особенности функционирования с другими жанрами, ранние и поздние формы).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Празднично-поздравительные песни зимних обходов дворов.</w:t>
                  </w:r>
                </w:p>
              </w:tc>
            </w:tr>
            <w:tr w:rsidR="00611915" w:rsidRPr="00611915" w:rsidTr="005B4AA7">
              <w:tc>
                <w:tcPr>
                  <w:tcW w:w="9180" w:type="dxa"/>
                  <w:hideMark/>
                </w:tcPr>
                <w:p w:rsidR="00611915" w:rsidRPr="003C3708" w:rsidRDefault="00611915" w:rsidP="00611915">
                  <w:pPr>
                    <w:pStyle w:val="a6"/>
                    <w:numPr>
                      <w:ilvl w:val="3"/>
                      <w:numId w:val="6"/>
                    </w:numPr>
                    <w:spacing w:line="240" w:lineRule="auto"/>
                    <w:ind w:left="567"/>
                    <w:rPr>
                      <w:bCs/>
                    </w:rPr>
                  </w:pPr>
                  <w:r w:rsidRPr="003C3708">
                    <w:rPr>
                      <w:bCs/>
                    </w:rPr>
                    <w:t>Подблюдные песни как жанр зимнего аграрного календаря.</w:t>
                  </w:r>
                </w:p>
              </w:tc>
            </w:tr>
          </w:tbl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11915" w:rsidRDefault="00611915" w:rsidP="00611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3E6" w:rsidRPr="00075F88" w:rsidRDefault="003573E6" w:rsidP="003573E6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075F88">
        <w:rPr>
          <w:rFonts w:ascii="Times New Roman" w:hAnsi="Times New Roman" w:cs="Times New Roman"/>
          <w:b/>
          <w:sz w:val="24"/>
          <w:u w:val="single"/>
        </w:rPr>
        <w:t>Перечень примерных заданий для самостоятельной работы.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>1) Расшифровка текстов</w:t>
      </w:r>
      <w:r>
        <w:rPr>
          <w:rFonts w:ascii="Times New Roman" w:hAnsi="Times New Roman" w:cs="Times New Roman"/>
          <w:sz w:val="24"/>
        </w:rPr>
        <w:t>,</w:t>
      </w:r>
      <w:r w:rsidRPr="00075F88">
        <w:rPr>
          <w:rFonts w:ascii="Times New Roman" w:hAnsi="Times New Roman" w:cs="Times New Roman"/>
          <w:sz w:val="24"/>
        </w:rPr>
        <w:t xml:space="preserve"> разучиваемых образцов музыкального фольклора (песен,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 xml:space="preserve">причитаний, припевок, </w:t>
      </w:r>
      <w:proofErr w:type="spellStart"/>
      <w:r w:rsidRPr="00075F88">
        <w:rPr>
          <w:rFonts w:ascii="Times New Roman" w:hAnsi="Times New Roman" w:cs="Times New Roman"/>
          <w:sz w:val="24"/>
        </w:rPr>
        <w:t>закличек</w:t>
      </w:r>
      <w:proofErr w:type="spellEnd"/>
      <w:r w:rsidRPr="00075F88">
        <w:rPr>
          <w:rFonts w:ascii="Times New Roman" w:hAnsi="Times New Roman" w:cs="Times New Roman"/>
          <w:sz w:val="24"/>
        </w:rPr>
        <w:t xml:space="preserve"> и др.).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>2) Расшифровка комментариев к исполнению народных песен.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>3) Расшифровка текстов сказок, свадебных приговоров и других жанров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>поэтического фольклора.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>4) Нотная расшифровка разучиваемых образцов, каждая – в объеме 5 полных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75F88">
        <w:rPr>
          <w:rFonts w:ascii="Times New Roman" w:hAnsi="Times New Roman" w:cs="Times New Roman"/>
          <w:sz w:val="24"/>
        </w:rPr>
        <w:t xml:space="preserve">строф, с выписанными мелодическими и ритмическими вариантами </w:t>
      </w:r>
      <w:proofErr w:type="gramStart"/>
      <w:r w:rsidRPr="00075F88">
        <w:rPr>
          <w:rFonts w:ascii="Times New Roman" w:hAnsi="Times New Roman" w:cs="Times New Roman"/>
          <w:sz w:val="24"/>
        </w:rPr>
        <w:t>по</w:t>
      </w:r>
      <w:proofErr w:type="gramEnd"/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остальным строфам (для студентов, имеющих базовое музыкальное образование)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075F88">
        <w:rPr>
          <w:rFonts w:ascii="Times New Roman" w:hAnsi="Times New Roman" w:cs="Times New Roman"/>
          <w:sz w:val="24"/>
        </w:rPr>
        <w:t>) Составление письменных комментариев к разученным песням.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Pr="00075F88">
        <w:rPr>
          <w:rFonts w:ascii="Times New Roman" w:hAnsi="Times New Roman" w:cs="Times New Roman"/>
          <w:sz w:val="24"/>
        </w:rPr>
        <w:t>) Составление письменных комментариев к разделу концертной программы.</w:t>
      </w:r>
    </w:p>
    <w:p w:rsidR="003573E6" w:rsidRPr="00075F88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Pr="00075F88">
        <w:rPr>
          <w:rFonts w:ascii="Times New Roman" w:hAnsi="Times New Roman" w:cs="Times New Roman"/>
          <w:sz w:val="24"/>
        </w:rPr>
        <w:t xml:space="preserve">) Проведение </w:t>
      </w:r>
      <w:proofErr w:type="spellStart"/>
      <w:r w:rsidRPr="00075F88">
        <w:rPr>
          <w:rFonts w:ascii="Times New Roman" w:hAnsi="Times New Roman" w:cs="Times New Roman"/>
          <w:sz w:val="24"/>
        </w:rPr>
        <w:t>распевки</w:t>
      </w:r>
      <w:proofErr w:type="spellEnd"/>
      <w:r w:rsidRPr="00075F88">
        <w:rPr>
          <w:rFonts w:ascii="Times New Roman" w:hAnsi="Times New Roman" w:cs="Times New Roman"/>
          <w:sz w:val="24"/>
        </w:rPr>
        <w:t xml:space="preserve"> в ходе репетиции ансамбля.</w:t>
      </w:r>
    </w:p>
    <w:p w:rsidR="003573E6" w:rsidRPr="00611915" w:rsidRDefault="003573E6" w:rsidP="003573E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</w:t>
      </w:r>
      <w:r w:rsidRPr="00075F88">
        <w:rPr>
          <w:rFonts w:ascii="Times New Roman" w:hAnsi="Times New Roman" w:cs="Times New Roman"/>
          <w:sz w:val="24"/>
        </w:rPr>
        <w:t>) Разучивание народной песни на занятии ансамбля.</w:t>
      </w:r>
    </w:p>
    <w:p w:rsidR="003573E6" w:rsidRPr="00611915" w:rsidRDefault="003573E6" w:rsidP="00611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1915" w:rsidRPr="003573E6" w:rsidRDefault="003573E6" w:rsidP="006119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573E6">
        <w:rPr>
          <w:rFonts w:ascii="Times New Roman" w:eastAsia="Times New Roman" w:hAnsi="Times New Roman" w:cs="Times New Roman"/>
          <w:b/>
          <w:sz w:val="28"/>
          <w:szCs w:val="28"/>
        </w:rPr>
        <w:t>2.2. Задания исследовательского уровня</w:t>
      </w:r>
    </w:p>
    <w:p w:rsidR="00611915" w:rsidRPr="00611915" w:rsidRDefault="00611915" w:rsidP="0061191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Экзамен</w:t>
      </w:r>
      <w:r w:rsidRPr="00611915">
        <w:rPr>
          <w:rFonts w:ascii="Times New Roman" w:eastAsia="Times New Roman" w:hAnsi="Times New Roman" w:cs="Times New Roman"/>
          <w:b/>
          <w:sz w:val="24"/>
          <w:szCs w:val="24"/>
        </w:rPr>
        <w:t xml:space="preserve">. Итоговый проект. </w:t>
      </w:r>
    </w:p>
    <w:p w:rsidR="00611915" w:rsidRPr="00611915" w:rsidRDefault="00611915" w:rsidP="0061191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656"/>
      </w:tblGrid>
      <w:tr w:rsidR="00611915" w:rsidRPr="00611915" w:rsidTr="005B4AA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результатам выполнения проекта и процедуре оценивания</w:t>
            </w:r>
          </w:p>
        </w:tc>
      </w:tr>
      <w:tr w:rsidR="00611915" w:rsidRPr="00611915" w:rsidTr="005B4AA7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Проект:</w:t>
            </w:r>
          </w:p>
          <w:p w:rsid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Изучите, практически освойте и публично продемонстрируйте навыки сольного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вокального исполнительства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915" w:rsidRP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одготовьте концертную программу для демонстрации ансамблевого вокального исполнительства.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 охарактеризуйте произведение (особенности регионального песенного стиля, паспортные данные объекта).</w:t>
            </w:r>
          </w:p>
          <w:p w:rsidR="00611915" w:rsidRP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lastRenderedPageBreak/>
              <w:t xml:space="preserve">Проект является результатом индивидуальной и групповой работы </w:t>
            </w:r>
            <w:proofErr w:type="gramStart"/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: 1-я часть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– сольно или в дуэте, 2-я часть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– в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группе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. Исполнительский проект разрабатывается в течение семестра, программа которого определяется по согласованию с преподавателем в срок не позднее 3-й недели семестра. 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Показ проекта проводится в учебной аудитории;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Время, отводимое на показ сольного проекта (практическая презентация проекта, ответы на вопросы) составляет 5 минут, коллективного–15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-20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минут (демонстрация программы и участие в обсуждении. </w:t>
            </w:r>
            <w:proofErr w:type="gramEnd"/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Выполнение итогового проекта оценивается следующим образом:</w:t>
            </w:r>
          </w:p>
          <w:p w:rsidR="00611915" w:rsidRP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– 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владеет навыками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певческой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культуры;</w:t>
            </w:r>
          </w:p>
          <w:p w:rsidR="00611915" w:rsidRP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– владеет лексикой по теме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вокального исполнительства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;</w:t>
            </w:r>
          </w:p>
          <w:p w:rsidR="00611915" w:rsidRPr="00611915" w:rsidRDefault="00611915" w:rsidP="006119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lastRenderedPageBreak/>
              <w:t xml:space="preserve">– 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умеет оценить культурное наследие народа и его современную роль, уровень и качество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вокального</w:t>
            </w: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 xml:space="preserve"> исполнения относительно эталона традиции;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Максимальное количество набранных баллов – 5.</w:t>
            </w:r>
          </w:p>
        </w:tc>
      </w:tr>
      <w:tr w:rsidR="00611915" w:rsidRPr="00611915" w:rsidTr="005B4AA7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Примерный вариант сольной программы: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Масленичная песня «Ночь темная» в исполнении Е.Т.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Сапелкина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из с. Афанасьевка Алексеевского р-на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Белгородской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обл.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Колыбельная «Юра,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Юравей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» в исполнении О. Сергеевой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Усвяты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Псковской обл.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Примерный вариант коллективной программы: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«Гой, под Киевом»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хороводная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стреловая) с. Верещаки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Новозыбковского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р-на Гомельской обл.</w:t>
            </w:r>
          </w:p>
          <w:p w:rsidR="00611915" w:rsidRPr="00611915" w:rsidRDefault="00611915" w:rsidP="00611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119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«Как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славном городе» (лирическая, протяжная) с. Афанасьевка Алексеевского р-на Белгородской обл.</w:t>
            </w:r>
          </w:p>
        </w:tc>
      </w:tr>
    </w:tbl>
    <w:p w:rsidR="00ED3BCC" w:rsidRDefault="00ED3BCC" w:rsidP="00611915">
      <w:pPr>
        <w:jc w:val="both"/>
        <w:rPr>
          <w:rFonts w:ascii="Times New Roman" w:hAnsi="Times New Roman" w:cs="Times New Roman"/>
          <w:sz w:val="24"/>
        </w:rPr>
      </w:pPr>
    </w:p>
    <w:p w:rsidR="003573E6" w:rsidRPr="003573E6" w:rsidRDefault="003573E6" w:rsidP="00357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573E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2.3. Описание показателей и критериев оценивания компетенций, описание шкал оценивания</w:t>
      </w:r>
    </w:p>
    <w:p w:rsidR="003573E6" w:rsidRDefault="003573E6" w:rsidP="00357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573E6" w:rsidRPr="003573E6" w:rsidRDefault="003573E6" w:rsidP="00357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73E6">
        <w:rPr>
          <w:rFonts w:ascii="Times New Roman" w:eastAsia="Times New Roman" w:hAnsi="Times New Roman" w:cs="Times New Roman"/>
          <w:b/>
          <w:sz w:val="24"/>
          <w:szCs w:val="24"/>
        </w:rPr>
        <w:t>Система оценивания.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3573E6" w:rsidTr="005B4AA7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3573E6" w:rsidTr="005B4AA7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573E6" w:rsidTr="005B4AA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без оценивания</w:t>
            </w:r>
          </w:p>
        </w:tc>
      </w:tr>
      <w:tr w:rsidR="003573E6" w:rsidTr="005B4AA7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- участие в дискуссии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без оценивания</w:t>
            </w:r>
          </w:p>
        </w:tc>
      </w:tr>
      <w:tr w:rsidR="003573E6" w:rsidTr="005B4AA7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- ансамблевое вокальное исполнение песенного фольклора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3573E6" w:rsidTr="005B4AA7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 экзамен (для очной формы обучения)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573E6" w:rsidRPr="009146E5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>Критерии оценки результатов по</w:t>
      </w:r>
      <w:r w:rsidRPr="00C85A57">
        <w:rPr>
          <w:rFonts w:ascii="Times New Roman" w:hAnsi="Times New Roman"/>
          <w:i/>
          <w:sz w:val="24"/>
          <w:szCs w:val="24"/>
        </w:rPr>
        <w:t xml:space="preserve"> </w:t>
      </w:r>
      <w:r w:rsidRPr="00C85A57">
        <w:rPr>
          <w:rFonts w:ascii="Times New Roman" w:hAnsi="Times New Roman"/>
          <w:b/>
          <w:i/>
          <w:sz w:val="24"/>
          <w:szCs w:val="24"/>
        </w:rPr>
        <w:t>дисциплине</w:t>
      </w:r>
      <w:r>
        <w:rPr>
          <w:rFonts w:ascii="Times New Roman" w:hAnsi="Times New Roman"/>
          <w:sz w:val="24"/>
          <w:szCs w:val="24"/>
          <w:vertAlign w:val="superscript"/>
        </w:rPr>
        <w:footnoteReference w:id="1"/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3573E6" w:rsidTr="005B4AA7">
        <w:trPr>
          <w:tblHeader/>
        </w:trPr>
        <w:tc>
          <w:tcPr>
            <w:tcW w:w="2126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Оценка 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3573E6" w:rsidTr="005B4AA7">
        <w:trPr>
          <w:trHeight w:val="705"/>
        </w:trPr>
        <w:tc>
          <w:tcPr>
            <w:tcW w:w="2126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«отлично»/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 (отлично)»/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ходе промежуточной аттестации. 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</w:tc>
      </w:tr>
      <w:tr w:rsidR="003573E6" w:rsidTr="005B4AA7">
        <w:trPr>
          <w:trHeight w:val="1649"/>
        </w:trPr>
        <w:tc>
          <w:tcPr>
            <w:tcW w:w="2126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«хорошо»/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 (хорошо)»/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hAnsi="Times New Roman"/>
                <w:sz w:val="24"/>
                <w:szCs w:val="24"/>
              </w:rPr>
              <w:t>хороший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573E6" w:rsidTr="005B4AA7">
        <w:trPr>
          <w:trHeight w:val="1407"/>
        </w:trPr>
        <w:tc>
          <w:tcPr>
            <w:tcW w:w="2126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«удовлетворительно»/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 (удовлетворительно)»/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3573E6" w:rsidTr="005B4AA7">
        <w:trPr>
          <w:trHeight w:val="415"/>
        </w:trPr>
        <w:tc>
          <w:tcPr>
            <w:tcW w:w="2126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«неудовлетворительно»/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Демонстрирует фрагментарные знания учебной литературы по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дисциплине.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3573E6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Pr="00150CBE" w:rsidRDefault="003573E6" w:rsidP="003573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50CBE">
        <w:rPr>
          <w:rFonts w:ascii="Times New Roman" w:hAnsi="Times New Roman"/>
          <w:b/>
          <w:i/>
          <w:sz w:val="24"/>
          <w:szCs w:val="24"/>
        </w:rPr>
        <w:t>Шкала оценок экзамена (зачета/экзамена)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43"/>
        <w:gridCol w:w="1928"/>
      </w:tblGrid>
      <w:tr w:rsidR="003573E6" w:rsidRPr="00150CBE" w:rsidTr="005B4AA7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5 баллов</w:t>
            </w:r>
          </w:p>
        </w:tc>
      </w:tr>
      <w:tr w:rsidR="003573E6" w:rsidRPr="00150CBE" w:rsidTr="005B4AA7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4 балла</w:t>
            </w:r>
          </w:p>
        </w:tc>
      </w:tr>
      <w:tr w:rsidR="003573E6" w:rsidRPr="00150CBE" w:rsidTr="005B4AA7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3 балла</w:t>
            </w:r>
          </w:p>
        </w:tc>
      </w:tr>
      <w:tr w:rsidR="003573E6" w:rsidRPr="00150CBE" w:rsidTr="005B4AA7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</w:tc>
      </w:tr>
      <w:tr w:rsidR="003573E6" w:rsidRPr="00150CBE" w:rsidTr="005B4AA7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573E6" w:rsidRPr="00150CBE" w:rsidTr="005B4AA7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 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573E6" w:rsidRPr="00150CBE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  <w:lang w:val="en-US"/>
        </w:rPr>
      </w:pPr>
    </w:p>
    <w:p w:rsidR="003573E6" w:rsidRPr="00150CBE" w:rsidRDefault="003573E6" w:rsidP="003573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50CBE">
        <w:rPr>
          <w:rFonts w:ascii="Times New Roman" w:hAnsi="Times New Roman"/>
          <w:b/>
          <w:i/>
          <w:sz w:val="24"/>
          <w:szCs w:val="24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0"/>
        <w:gridCol w:w="4881"/>
      </w:tblGrid>
      <w:tr w:rsidR="003573E6" w:rsidRPr="00150CBE" w:rsidTr="005B4AA7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«отлично»</w:t>
            </w:r>
          </w:p>
        </w:tc>
      </w:tr>
      <w:tr w:rsidR="003573E6" w:rsidRPr="00150CBE" w:rsidTr="005B4AA7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«хорошо»</w:t>
            </w:r>
          </w:p>
        </w:tc>
      </w:tr>
      <w:tr w:rsidR="003573E6" w:rsidRPr="00150CBE" w:rsidTr="005B4AA7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</w:tr>
      <w:tr w:rsidR="003573E6" w:rsidRPr="00150CBE" w:rsidTr="005B4AA7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</w:tr>
      <w:tr w:rsidR="003573E6" w:rsidRPr="00150CBE" w:rsidTr="005B4AA7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«зачтено»</w:t>
            </w:r>
          </w:p>
        </w:tc>
      </w:tr>
      <w:tr w:rsidR="003573E6" w:rsidRPr="00150CBE" w:rsidTr="005B4AA7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3E6" w:rsidRPr="00150CBE" w:rsidRDefault="003573E6" w:rsidP="005B4AA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50CBE">
              <w:rPr>
                <w:rFonts w:ascii="Times New Roman" w:hAnsi="Times New Roman"/>
                <w:i/>
                <w:sz w:val="24"/>
                <w:szCs w:val="24"/>
              </w:rPr>
              <w:t>«не зачтено»</w:t>
            </w:r>
          </w:p>
        </w:tc>
      </w:tr>
    </w:tbl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5A57">
        <w:rPr>
          <w:rFonts w:ascii="Times New Roman" w:hAnsi="Times New Roman"/>
          <w:b/>
          <w:i/>
          <w:sz w:val="24"/>
          <w:szCs w:val="24"/>
        </w:rPr>
        <w:t xml:space="preserve">Оценочные средства </w:t>
      </w:r>
      <w:r w:rsidRPr="00C85A57">
        <w:rPr>
          <w:rFonts w:ascii="Times New Roman" w:hAnsi="Times New Roman"/>
          <w:b/>
          <w:i/>
          <w:iCs/>
          <w:sz w:val="24"/>
          <w:szCs w:val="24"/>
        </w:rPr>
        <w:t>(материалы)</w:t>
      </w:r>
      <w:r w:rsidRPr="00C85A57">
        <w:rPr>
          <w:rFonts w:ascii="Times New Roman" w:hAnsi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</w:t>
      </w:r>
      <w:proofErr w:type="gramStart"/>
      <w:r w:rsidRPr="00C85A57">
        <w:rPr>
          <w:rFonts w:ascii="Times New Roman" w:hAnsi="Times New Roman"/>
          <w:b/>
          <w:i/>
          <w:sz w:val="24"/>
          <w:szCs w:val="24"/>
        </w:rPr>
        <w:t>обучающихся</w:t>
      </w:r>
      <w:proofErr w:type="gramEnd"/>
      <w:r w:rsidRPr="00C85A57">
        <w:rPr>
          <w:rFonts w:ascii="Times New Roman" w:hAnsi="Times New Roman"/>
          <w:b/>
          <w:i/>
          <w:sz w:val="24"/>
          <w:szCs w:val="24"/>
        </w:rPr>
        <w:t xml:space="preserve"> по дисциплине </w:t>
      </w:r>
    </w:p>
    <w:tbl>
      <w:tblPr>
        <w:tblW w:w="1031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/>
      </w:tblPr>
      <w:tblGrid>
        <w:gridCol w:w="1200"/>
        <w:gridCol w:w="2713"/>
        <w:gridCol w:w="2786"/>
        <w:gridCol w:w="3615"/>
      </w:tblGrid>
      <w:tr w:rsidR="003573E6" w:rsidRPr="00A440E4" w:rsidTr="005B4AA7">
        <w:trPr>
          <w:cantSplit/>
          <w:trHeight w:val="1426"/>
          <w:tblHeader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extDirection w:val="btLr"/>
            <w:vAlign w:val="center"/>
          </w:tcPr>
          <w:p w:rsidR="003573E6" w:rsidRPr="005A0AB0" w:rsidRDefault="003573E6" w:rsidP="005B4AA7">
            <w:pPr>
              <w:spacing w:after="0" w:line="192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0"/>
                <w:szCs w:val="20"/>
                <w:lang w:eastAsia="zh-CN"/>
              </w:rPr>
              <w:t>Номер недели/семестра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Вид и содержание контрольного задания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Требования к выполнению контрольного задания и срокам сдачи </w:t>
            </w:r>
          </w:p>
        </w:tc>
      </w:tr>
      <w:tr w:rsidR="003573E6" w:rsidRPr="00A440E4" w:rsidTr="005B4AA7">
        <w:trPr>
          <w:cantSplit/>
          <w:trHeight w:val="1426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17/5</w:t>
            </w:r>
          </w:p>
        </w:tc>
        <w:tc>
          <w:tcPr>
            <w:tcW w:w="271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Тема 1 – Тема 8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73E6" w:rsidRPr="003B05E6" w:rsidRDefault="003573E6" w:rsidP="005B4AA7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B05E6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Текущий контроль</w:t>
            </w:r>
          </w:p>
          <w:p w:rsidR="003573E6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Дискуссии.</w:t>
            </w:r>
          </w:p>
          <w:p w:rsidR="003573E6" w:rsidRPr="00557848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Тестирование.</w:t>
            </w:r>
          </w:p>
          <w:p w:rsidR="003573E6" w:rsidRPr="005F7235" w:rsidRDefault="003573E6" w:rsidP="005B4AA7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73E6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Студент готовится к тестированию по всем пройденным темам</w:t>
            </w:r>
            <w:r w:rsidRPr="005F723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. </w:t>
            </w:r>
          </w:p>
          <w:p w:rsidR="003573E6" w:rsidRPr="005F7235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  <w:p w:rsidR="003573E6" w:rsidRPr="005F7235" w:rsidRDefault="003573E6" w:rsidP="005B4AA7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Дискусси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и</w:t>
            </w: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.</w:t>
            </w:r>
          </w:p>
          <w:p w:rsidR="003573E6" w:rsidRPr="005A0AB0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5F723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Докладчик должен ответить на вопросы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по пройденным темам</w:t>
            </w:r>
            <w:r w:rsidRPr="005F7235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, поступившие от преподавателя, четко и ясно, уложившись в регламент (2-3 минуты)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.</w:t>
            </w:r>
          </w:p>
        </w:tc>
      </w:tr>
      <w:tr w:rsidR="003573E6" w:rsidRPr="00A440E4" w:rsidTr="005B4AA7">
        <w:trPr>
          <w:cantSplit/>
          <w:trHeight w:val="1426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17/6</w:t>
            </w:r>
          </w:p>
        </w:tc>
        <w:tc>
          <w:tcPr>
            <w:tcW w:w="27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Тема 9 – Тема 17</w:t>
            </w:r>
          </w:p>
        </w:tc>
        <w:tc>
          <w:tcPr>
            <w:tcW w:w="2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573E6" w:rsidRPr="003B05E6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3B05E6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Итоговая аттестация</w:t>
            </w:r>
          </w:p>
          <w:p w:rsidR="003573E6" w:rsidRPr="005A0AB0" w:rsidRDefault="003573E6" w:rsidP="005B4AA7">
            <w:pPr>
              <w:spacing w:after="0" w:line="192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Экзамен для очного отделения </w:t>
            </w:r>
            <w:r w:rsidRPr="005A0AB0"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в форме концертного публичного выступления.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73E6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Студент готовится к экзамену в форме </w:t>
            </w: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публичного выступления</w:t>
            </w: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 xml:space="preserve"> перед аудиторией в концертной форме.</w:t>
            </w:r>
          </w:p>
          <w:p w:rsidR="003573E6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Для демонстрации навыков освоения ансамблевого исполнения песенного фольклора заранее выбираются образцы песенного фольклора нескольких локальных традиций разных жанров.</w:t>
            </w:r>
          </w:p>
          <w:p w:rsidR="003573E6" w:rsidRPr="005F7235" w:rsidRDefault="003573E6" w:rsidP="005B4AA7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5F7235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Регламент.</w:t>
            </w:r>
          </w:p>
          <w:p w:rsidR="003573E6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На каждый номер (исполнение одного из песенных образцов) отводится не более 3 минут.</w:t>
            </w:r>
          </w:p>
          <w:p w:rsidR="003573E6" w:rsidRPr="0022087A" w:rsidRDefault="003573E6" w:rsidP="005B4AA7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22087A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Качество выступления.</w:t>
            </w:r>
          </w:p>
          <w:p w:rsidR="003573E6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Выступление должно иметь лаконическую завершённую форму. Дополнительно оценивается умение применить образцы песенного фольклора в сочетании с пляской или игрой на традиционном народном инструменте.</w:t>
            </w:r>
          </w:p>
          <w:p w:rsidR="003573E6" w:rsidRPr="0022087A" w:rsidRDefault="003573E6" w:rsidP="005B4AA7">
            <w:pPr>
              <w:spacing w:after="0" w:line="192" w:lineRule="auto"/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22087A">
              <w:rPr>
                <w:rFonts w:ascii="Times New Roman" w:hAnsi="Times New Roman"/>
                <w:b/>
                <w:i/>
                <w:sz w:val="24"/>
                <w:szCs w:val="24"/>
                <w:lang w:eastAsia="zh-CN"/>
              </w:rPr>
              <w:t>Ансамблевое исполнительство.</w:t>
            </w:r>
          </w:p>
          <w:p w:rsidR="003573E6" w:rsidRPr="005A0AB0" w:rsidRDefault="003573E6" w:rsidP="005B4AA7">
            <w:pPr>
              <w:spacing w:after="0" w:line="192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Оценивается умение взаимодействовать в ансамблевом пении, ритмичность, музыкальность, вариативность.</w:t>
            </w:r>
          </w:p>
        </w:tc>
      </w:tr>
    </w:tbl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Pr="003573E6" w:rsidRDefault="003573E6" w:rsidP="0035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573E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3573E6" w:rsidRPr="003573E6" w:rsidRDefault="003573E6" w:rsidP="003573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en-US"/>
        </w:rPr>
      </w:pPr>
    </w:p>
    <w:p w:rsidR="003573E6" w:rsidRDefault="003573E6" w:rsidP="003573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3573E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План </w:t>
      </w:r>
      <w:r w:rsidRPr="003573E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n-US"/>
        </w:rPr>
        <w:t>самостоятельной работы для студентов очного отделения:</w:t>
      </w:r>
    </w:p>
    <w:p w:rsidR="00926C80" w:rsidRPr="003573E6" w:rsidRDefault="00926C80" w:rsidP="003573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13" w:type="dxa"/>
        <w:tblInd w:w="-89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42"/>
        <w:gridCol w:w="3613"/>
        <w:gridCol w:w="4323"/>
        <w:gridCol w:w="935"/>
      </w:tblGrid>
      <w:tr w:rsidR="00926C80" w:rsidRPr="00C5211B" w:rsidTr="005B4AA7">
        <w:trPr>
          <w:cantSplit/>
          <w:trHeight w:val="108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6C80" w:rsidRPr="00E04561" w:rsidRDefault="00926C80" w:rsidP="005B4A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  <w:p w:rsidR="00926C80" w:rsidRPr="00E04561" w:rsidRDefault="00926C80" w:rsidP="005B4AA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6C80" w:rsidRPr="00E04561" w:rsidRDefault="00926C80" w:rsidP="005B4A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926C80" w:rsidRPr="00E04561" w:rsidRDefault="00926C80" w:rsidP="005B4A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6C80" w:rsidRPr="00E04561" w:rsidRDefault="00926C80" w:rsidP="005B4AA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6C80" w:rsidRPr="00675521" w:rsidRDefault="00926C80" w:rsidP="005B4AA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5211B"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6C80" w:rsidRPr="003015EF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Тема 1: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Определение понятия «ансамблевое вокальное исполнительство».</w:t>
            </w:r>
          </w:p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3015EF" w:rsidRDefault="00926C80" w:rsidP="005B4AA7">
            <w:pPr>
              <w:jc w:val="both"/>
              <w:rPr>
                <w:rFonts w:ascii="Times New Roman" w:hAnsi="Times New Roman"/>
                <w:lang w:eastAsia="zh-CN"/>
              </w:rPr>
            </w:pPr>
            <w:r w:rsidRPr="003015EF">
              <w:rPr>
                <w:rFonts w:ascii="Times New Roman" w:hAnsi="Times New Roman"/>
                <w:sz w:val="24"/>
                <w:lang w:eastAsia="zh-CN"/>
              </w:rPr>
              <w:t xml:space="preserve">2. 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2: Традиционное вокальное исполнительство и современный опыт освоения народно-песенных традиций в практике фольклорных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коллективов.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Изучение учебного материала по рекомендованным источникам. </w:t>
            </w:r>
          </w:p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3.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DF723E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23E">
              <w:rPr>
                <w:rFonts w:ascii="Times New Roman" w:hAnsi="Times New Roman"/>
                <w:sz w:val="24"/>
                <w:szCs w:val="24"/>
              </w:rPr>
              <w:t>Тема 3: Классификация народных песен.</w:t>
            </w:r>
          </w:p>
          <w:p w:rsidR="00926C80" w:rsidRDefault="00926C80" w:rsidP="005B4A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 рекомендованным источникам.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EF5D9E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4: Характеристика группы песен календарно-обрядового фольклора и жанров, приуроченных к праздникам народного календаря.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5: Овладение навыком пения календарных песен.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6: Овладение навыком пения хороводных песен календарной приуроченности.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7: Свадебные песни и причитания: характеристика жанров.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8: Овладение навыком пения свадебных песен и причитаний.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Творческая работа: анализ образно-поэтического содержания свадебных песен/ причитаний по материалам фольклорно-этнографических изданий.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9: Изучение специфики жанров «плясовые песни», «частушки».</w:t>
            </w:r>
          </w:p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39C0"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10: Формирование навыков вокального ансамблевого исполнительства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приплясыванием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11: Обучение навыкам исполнительства вокального текста с разыгрыванием действия.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12: Характеристика лирических песен раннего и позднего периода формирования. </w:t>
            </w:r>
          </w:p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Составление библиографического описания публикаций лирических песен (регион по выбору).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lastRenderedPageBreak/>
              <w:t>13.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13: Обучение навыкам исполнительства лирических песен, романсов.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Составление библиографического описания публикаций лирических песен (регион по выбору).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14.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14. Изучение специфики исполнения духовных стихов.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презентации</w:t>
            </w: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 xml:space="preserve"> по теме: «Духовные стихи в народной певческой традиции и практике современных фольклорных ансамблей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15.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15: Обучение навыку пения под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этноинструментальный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ансамбль, гармонь.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4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16.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16: Особенности сольного и коллективного исполнительства народных песен.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Практическое освоение предложенного репертуара.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2</w:t>
            </w:r>
          </w:p>
        </w:tc>
      </w:tr>
      <w:tr w:rsidR="00926C80" w:rsidRPr="00C5211B" w:rsidTr="005B4AA7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17.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Default="00926C80" w:rsidP="005B4AA7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17. Обучение навыку сольного исполнения народных песен. 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26C80" w:rsidRPr="007839C0" w:rsidRDefault="00926C80" w:rsidP="005B4AA7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42F06">
              <w:rPr>
                <w:rFonts w:ascii="Times New Roman" w:hAnsi="Times New Roman"/>
                <w:iCs/>
                <w:sz w:val="24"/>
                <w:szCs w:val="24"/>
              </w:rPr>
              <w:t>Творческое задание: составление комментария к индивидуальной исполнительской программе-концерту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C80" w:rsidRDefault="00926C80" w:rsidP="005B4AA7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3</w:t>
            </w:r>
          </w:p>
        </w:tc>
      </w:tr>
    </w:tbl>
    <w:p w:rsidR="000C6FBE" w:rsidRDefault="000C6FBE"/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к самостоятельной работе студентов</w:t>
      </w:r>
    </w:p>
    <w:p w:rsidR="003573E6" w:rsidRPr="00094774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Самостоятельная работа по </w:t>
      </w:r>
      <w:r>
        <w:rPr>
          <w:rFonts w:ascii="Times New Roman" w:hAnsi="Times New Roman"/>
          <w:sz w:val="24"/>
          <w:szCs w:val="24"/>
        </w:rPr>
        <w:t xml:space="preserve">дисциплине </w:t>
      </w:r>
      <w:r w:rsidRPr="0009477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Ансамблевое вокальное исполнительство</w:t>
      </w:r>
      <w:r w:rsidRPr="00094774">
        <w:rPr>
          <w:rFonts w:ascii="Times New Roman" w:hAnsi="Times New Roman"/>
          <w:sz w:val="24"/>
          <w:szCs w:val="24"/>
        </w:rP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</w:t>
      </w:r>
      <w:proofErr w:type="gramStart"/>
      <w:r w:rsidRPr="00094774">
        <w:rPr>
          <w:rFonts w:ascii="Times New Roman" w:hAnsi="Times New Roman"/>
          <w:sz w:val="24"/>
          <w:szCs w:val="24"/>
        </w:rPr>
        <w:t>ВО</w:t>
      </w:r>
      <w:proofErr w:type="gramEnd"/>
      <w:r w:rsidRPr="00094774">
        <w:rPr>
          <w:rFonts w:ascii="Times New Roman" w:hAnsi="Times New Roman"/>
          <w:sz w:val="24"/>
          <w:szCs w:val="24"/>
        </w:rPr>
        <w:t xml:space="preserve">. </w:t>
      </w:r>
    </w:p>
    <w:p w:rsidR="003573E6" w:rsidRPr="00094774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:rsidR="003573E6" w:rsidRPr="00094774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Программой подготовки бакалавров предусмотрены: </w:t>
      </w:r>
    </w:p>
    <w:p w:rsidR="003573E6" w:rsidRPr="00094774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3573E6" w:rsidRPr="00094774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 xml:space="preserve">- СРС, </w:t>
      </w:r>
      <w:proofErr w:type="gramStart"/>
      <w:r w:rsidRPr="00094774">
        <w:rPr>
          <w:rFonts w:ascii="Times New Roman" w:hAnsi="Times New Roman"/>
          <w:sz w:val="24"/>
          <w:szCs w:val="24"/>
        </w:rPr>
        <w:t>выполняемая</w:t>
      </w:r>
      <w:proofErr w:type="gramEnd"/>
      <w:r w:rsidRPr="00094774">
        <w:rPr>
          <w:rFonts w:ascii="Times New Roman" w:hAnsi="Times New Roman"/>
          <w:sz w:val="24"/>
          <w:szCs w:val="24"/>
        </w:rPr>
        <w:t xml:space="preserve"> без непосредственного участия преподавателя, но по его заданию в специально отведённое время (внеаудиторное). </w:t>
      </w:r>
    </w:p>
    <w:p w:rsidR="003573E6" w:rsidRPr="00094774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74">
        <w:rPr>
          <w:rFonts w:ascii="Times New Roman" w:hAnsi="Times New Roman"/>
          <w:sz w:val="24"/>
          <w:szCs w:val="24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3E6" w:rsidRPr="0089794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794E"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конспектирование изучаемой литературы, аналитический обзор новой литературы по изу</w:t>
      </w:r>
      <w:r>
        <w:rPr>
          <w:rFonts w:ascii="Times New Roman" w:hAnsi="Times New Roman"/>
          <w:sz w:val="24"/>
          <w:szCs w:val="24"/>
        </w:rPr>
        <w:t>чаемой теме</w:t>
      </w:r>
      <w:r w:rsidRPr="0089794E">
        <w:rPr>
          <w:rFonts w:ascii="Times New Roman" w:hAnsi="Times New Roman"/>
          <w:sz w:val="24"/>
          <w:szCs w:val="24"/>
        </w:rPr>
        <w:t>.</w:t>
      </w:r>
      <w:proofErr w:type="gramEnd"/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94E">
        <w:rPr>
          <w:rFonts w:ascii="Times New Roman" w:hAnsi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  <w:r>
        <w:rPr>
          <w:rFonts w:ascii="Times New Roman" w:hAnsi="Times New Roman"/>
          <w:sz w:val="24"/>
          <w:szCs w:val="24"/>
        </w:rPr>
        <w:t>.</w:t>
      </w: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621B0"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</w:t>
      </w:r>
      <w:r w:rsidRPr="00C621B0">
        <w:rPr>
          <w:rFonts w:ascii="Times New Roman" w:hAnsi="Times New Roman"/>
          <w:sz w:val="24"/>
          <w:szCs w:val="24"/>
        </w:rPr>
        <w:lastRenderedPageBreak/>
        <w:t>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закрепление навыка </w:t>
      </w:r>
      <w:r>
        <w:rPr>
          <w:rFonts w:ascii="Times New Roman" w:hAnsi="Times New Roman"/>
          <w:sz w:val="24"/>
          <w:szCs w:val="24"/>
        </w:rPr>
        <w:t>самостоятельной отработки вокальных упражнений</w:t>
      </w:r>
      <w:r w:rsidRPr="00C621B0">
        <w:rPr>
          <w:rFonts w:ascii="Times New Roman" w:hAnsi="Times New Roman"/>
          <w:sz w:val="24"/>
          <w:szCs w:val="24"/>
        </w:rPr>
        <w:t>;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выработка вариативности при </w:t>
      </w:r>
      <w:r>
        <w:rPr>
          <w:rFonts w:ascii="Times New Roman" w:hAnsi="Times New Roman"/>
          <w:sz w:val="24"/>
          <w:szCs w:val="24"/>
        </w:rPr>
        <w:t>пении</w:t>
      </w:r>
      <w:r w:rsidRPr="00C621B0">
        <w:rPr>
          <w:rFonts w:ascii="Times New Roman" w:hAnsi="Times New Roman"/>
          <w:sz w:val="24"/>
          <w:szCs w:val="24"/>
        </w:rPr>
        <w:t>, оттачивание практического навыка</w:t>
      </w:r>
      <w:r>
        <w:rPr>
          <w:rFonts w:ascii="Times New Roman" w:hAnsi="Times New Roman"/>
          <w:sz w:val="24"/>
          <w:szCs w:val="24"/>
        </w:rPr>
        <w:t xml:space="preserve"> сольного пения</w:t>
      </w:r>
      <w:r w:rsidRPr="00C621B0">
        <w:rPr>
          <w:rFonts w:ascii="Times New Roman" w:hAnsi="Times New Roman"/>
          <w:sz w:val="24"/>
          <w:szCs w:val="24"/>
        </w:rPr>
        <w:t>;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        развитие исследовательских умений;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        использование материала, собранного и полученного в ходе самостоятельных занятий на практических занятиях, позволит обеспечить эффективную подготовку выпускной квалификационной работы.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i/>
          <w:iCs/>
          <w:sz w:val="24"/>
          <w:szCs w:val="24"/>
          <w:u w:val="single"/>
        </w:rPr>
        <w:t>Обязательная самостоятельная работа</w:t>
      </w:r>
      <w:r w:rsidRPr="00C621B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 xml:space="preserve">обеспечивает подготовку студента к текущим аудиторным практическим занятиям. </w:t>
      </w:r>
      <w:proofErr w:type="gramStart"/>
      <w:r w:rsidRPr="00C621B0">
        <w:rPr>
          <w:rFonts w:ascii="Times New Roman" w:hAnsi="Times New Roman"/>
          <w:sz w:val="24"/>
          <w:szCs w:val="24"/>
        </w:rPr>
        <w:t>Результаты этой подготовки проявляются в активности студента на занятиях и качественном уровне представленных докладов с презентацией на рубежном и других форм</w:t>
      </w:r>
      <w:r>
        <w:rPr>
          <w:rFonts w:ascii="Times New Roman" w:hAnsi="Times New Roman"/>
          <w:sz w:val="24"/>
          <w:szCs w:val="24"/>
        </w:rPr>
        <w:t xml:space="preserve"> текущего контроля, качественного пения</w:t>
      </w:r>
      <w:r w:rsidRPr="00C621B0">
        <w:rPr>
          <w:rFonts w:ascii="Times New Roman" w:hAnsi="Times New Roman"/>
          <w:sz w:val="24"/>
          <w:szCs w:val="24"/>
        </w:rPr>
        <w:t xml:space="preserve"> в течение семестра и на промежуточной аттестации в виде концертного публичного выступления.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i/>
          <w:iCs/>
          <w:sz w:val="24"/>
          <w:szCs w:val="24"/>
          <w:u w:val="single"/>
        </w:rPr>
        <w:t>Контролируемая самостоятельная работа</w:t>
      </w:r>
      <w:r w:rsidRPr="00C621B0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 xml:space="preserve">направлена на углубление и закрепление знаний студента, развитие аналитических навыков по проблематике дисциплины и навыков импровизации </w:t>
      </w:r>
      <w:r>
        <w:rPr>
          <w:rFonts w:ascii="Times New Roman" w:hAnsi="Times New Roman"/>
          <w:sz w:val="24"/>
          <w:szCs w:val="24"/>
        </w:rPr>
        <w:t>в ансамблевом вокальном исполнении</w:t>
      </w:r>
      <w:r w:rsidRPr="00C621B0">
        <w:rPr>
          <w:rFonts w:ascii="Times New Roman" w:hAnsi="Times New Roman"/>
          <w:sz w:val="24"/>
          <w:szCs w:val="24"/>
        </w:rPr>
        <w:t xml:space="preserve">. Подведение итогов и </w:t>
      </w:r>
      <w:proofErr w:type="gramStart"/>
      <w:r w:rsidRPr="00C621B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C621B0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связей, перспективных знаний и др.):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аудиторная самостоятельная работа по дисциплине выполняется </w:t>
      </w:r>
      <w:proofErr w:type="gramStart"/>
      <w:r w:rsidRPr="00C621B0">
        <w:rPr>
          <w:rFonts w:ascii="Times New Roman" w:hAnsi="Times New Roman"/>
          <w:sz w:val="24"/>
          <w:szCs w:val="24"/>
        </w:rPr>
        <w:t>на</w:t>
      </w:r>
      <w:proofErr w:type="gramEnd"/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учебных </w:t>
      </w:r>
      <w:proofErr w:type="gramStart"/>
      <w:r w:rsidRPr="00C621B0">
        <w:rPr>
          <w:rFonts w:ascii="Times New Roman" w:hAnsi="Times New Roman"/>
          <w:sz w:val="24"/>
          <w:szCs w:val="24"/>
        </w:rPr>
        <w:t>занятиях</w:t>
      </w:r>
      <w:proofErr w:type="gramEnd"/>
      <w:r w:rsidRPr="00C621B0">
        <w:rPr>
          <w:rFonts w:ascii="Times New Roman" w:hAnsi="Times New Roman"/>
          <w:sz w:val="24"/>
          <w:szCs w:val="24"/>
        </w:rPr>
        <w:t>, под непосредственным руководством преподавателя и по его заданию;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Cs/>
          <w:iCs/>
          <w:sz w:val="24"/>
          <w:szCs w:val="24"/>
          <w:u w:val="single"/>
        </w:rPr>
        <w:t xml:space="preserve">Аудиторная самостоятельная работа </w:t>
      </w:r>
      <w:r w:rsidRPr="00C621B0">
        <w:rPr>
          <w:rFonts w:ascii="Times New Roman" w:hAnsi="Times New Roman"/>
          <w:sz w:val="24"/>
          <w:szCs w:val="24"/>
        </w:rPr>
        <w:t>– учебная ситуация, при которой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студент вынужден непосредственно и активно действовать. Основная задача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Основными видами самостоятельной работы студентов с </w:t>
      </w:r>
      <w:r w:rsidRPr="00C621B0">
        <w:rPr>
          <w:rFonts w:ascii="Times New Roman" w:hAnsi="Times New Roman"/>
          <w:b/>
          <w:sz w:val="24"/>
          <w:szCs w:val="24"/>
        </w:rPr>
        <w:t>участием преподавателей являются:</w:t>
      </w:r>
    </w:p>
    <w:p w:rsidR="003573E6" w:rsidRPr="00C621B0" w:rsidRDefault="003573E6" w:rsidP="003573E6">
      <w:pPr>
        <w:numPr>
          <w:ilvl w:val="0"/>
          <w:numId w:val="14"/>
        </w:numPr>
        <w:tabs>
          <w:tab w:val="num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Оттачивание </w:t>
      </w:r>
      <w:r>
        <w:rPr>
          <w:rFonts w:ascii="Times New Roman" w:hAnsi="Times New Roman"/>
          <w:sz w:val="24"/>
          <w:szCs w:val="24"/>
        </w:rPr>
        <w:t xml:space="preserve">вокальных </w:t>
      </w:r>
      <w:r w:rsidRPr="00C621B0">
        <w:rPr>
          <w:rFonts w:ascii="Times New Roman" w:hAnsi="Times New Roman"/>
          <w:sz w:val="24"/>
          <w:szCs w:val="24"/>
        </w:rPr>
        <w:t>приёмов в присутствии преподавателя. Повторение специальных упражнений.</w:t>
      </w:r>
      <w:r>
        <w:rPr>
          <w:rFonts w:ascii="Times New Roman" w:hAnsi="Times New Roman"/>
          <w:sz w:val="24"/>
          <w:szCs w:val="24"/>
        </w:rPr>
        <w:t xml:space="preserve"> Наработка </w:t>
      </w:r>
      <w:proofErr w:type="spellStart"/>
      <w:r>
        <w:rPr>
          <w:rFonts w:ascii="Times New Roman" w:hAnsi="Times New Roman"/>
          <w:sz w:val="24"/>
          <w:szCs w:val="24"/>
        </w:rPr>
        <w:t>импровизационности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в вокальном ансамблевом исполнении.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u w:val="single"/>
        </w:rPr>
      </w:pP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C621B0"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 w:rsidRPr="00C621B0"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3573E6" w:rsidRPr="00C621B0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3573E6" w:rsidRPr="00C621B0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подготовка докладов с презентацией в </w:t>
      </w:r>
      <w:proofErr w:type="spellStart"/>
      <w:r w:rsidRPr="00C621B0">
        <w:rPr>
          <w:rFonts w:ascii="Times New Roman" w:hAnsi="Times New Roman"/>
          <w:sz w:val="24"/>
          <w:szCs w:val="24"/>
        </w:rPr>
        <w:t>мультимедийной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форме; </w:t>
      </w:r>
    </w:p>
    <w:p w:rsidR="003573E6" w:rsidRPr="00C621B0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выполнение микроисследований; </w:t>
      </w:r>
    </w:p>
    <w:p w:rsidR="003573E6" w:rsidRPr="00C621B0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подготовка практических разработок; </w:t>
      </w:r>
    </w:p>
    <w:p w:rsidR="003573E6" w:rsidRPr="00C621B0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компьютерный текущий самоконтроль и контроль успеваемости на базе электронных обучающих и аттестующих тестов;</w:t>
      </w:r>
    </w:p>
    <w:p w:rsidR="003573E6" w:rsidRPr="00C621B0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отта</w:t>
      </w:r>
      <w:r>
        <w:rPr>
          <w:rFonts w:ascii="Times New Roman" w:hAnsi="Times New Roman"/>
          <w:sz w:val="24"/>
          <w:szCs w:val="24"/>
        </w:rPr>
        <w:t>чивание навыков импровизационного вокального ансамблевого исполнения</w:t>
      </w:r>
      <w:r w:rsidRPr="00C621B0">
        <w:rPr>
          <w:rFonts w:ascii="Times New Roman" w:hAnsi="Times New Roman"/>
          <w:sz w:val="24"/>
          <w:szCs w:val="24"/>
        </w:rPr>
        <w:t>;</w:t>
      </w:r>
    </w:p>
    <w:p w:rsidR="003573E6" w:rsidRDefault="003573E6" w:rsidP="003573E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поиск </w:t>
      </w:r>
      <w:proofErr w:type="spellStart"/>
      <w:r w:rsidRPr="00C621B0">
        <w:rPr>
          <w:rFonts w:ascii="Times New Roman" w:hAnsi="Times New Roman"/>
          <w:sz w:val="24"/>
          <w:szCs w:val="24"/>
        </w:rPr>
        <w:t>мультимедийных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материалов по традиционной народной </w:t>
      </w:r>
      <w:r>
        <w:rPr>
          <w:rFonts w:ascii="Times New Roman" w:hAnsi="Times New Roman"/>
          <w:sz w:val="24"/>
          <w:szCs w:val="24"/>
        </w:rPr>
        <w:t>вокальной</w:t>
      </w:r>
      <w:r w:rsidRPr="00C621B0">
        <w:rPr>
          <w:rFonts w:ascii="Times New Roman" w:hAnsi="Times New Roman"/>
          <w:sz w:val="24"/>
          <w:szCs w:val="24"/>
        </w:rPr>
        <w:t xml:space="preserve"> музыке.</w:t>
      </w:r>
    </w:p>
    <w:p w:rsidR="003573E6" w:rsidRPr="00C621B0" w:rsidRDefault="003573E6" w:rsidP="003573E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>Организация СРС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proofErr w:type="gramStart"/>
      <w:r w:rsidRPr="00C621B0">
        <w:rPr>
          <w:rFonts w:ascii="Times New Roman" w:hAnsi="Times New Roman"/>
          <w:i/>
          <w:sz w:val="24"/>
          <w:szCs w:val="24"/>
        </w:rPr>
        <w:t>подготовительный</w:t>
      </w:r>
      <w:proofErr w:type="gramEnd"/>
      <w:r w:rsidRPr="00C621B0">
        <w:rPr>
          <w:rFonts w:ascii="Times New Roman" w:hAnsi="Times New Roman"/>
          <w:i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>(определение целей, составление программы, подготовка методического обеспечения, подготовка оборудования);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r w:rsidRPr="00C621B0">
        <w:rPr>
          <w:rFonts w:ascii="Times New Roman" w:hAnsi="Times New Roman"/>
          <w:i/>
          <w:sz w:val="24"/>
          <w:szCs w:val="24"/>
        </w:rPr>
        <w:t xml:space="preserve">основной </w:t>
      </w:r>
      <w:r w:rsidRPr="00C621B0">
        <w:rPr>
          <w:rFonts w:ascii="Times New Roman" w:hAnsi="Times New Roman"/>
          <w:sz w:val="24"/>
          <w:szCs w:val="24"/>
        </w:rPr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  <w:proofErr w:type="gramEnd"/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r w:rsidRPr="00C621B0">
        <w:rPr>
          <w:rFonts w:ascii="Times New Roman" w:hAnsi="Times New Roman"/>
          <w:i/>
          <w:sz w:val="24"/>
          <w:szCs w:val="24"/>
        </w:rPr>
        <w:t>заключительный</w:t>
      </w:r>
      <w:r w:rsidRPr="00C621B0">
        <w:rPr>
          <w:rFonts w:ascii="Times New Roman" w:hAnsi="Times New Roman"/>
          <w:sz w:val="24"/>
          <w:szCs w:val="24"/>
        </w:rPr>
        <w:t xml:space="preserve">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573E6" w:rsidRPr="00C621B0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•</w:t>
      </w:r>
      <w:r w:rsidRPr="00C621B0">
        <w:rPr>
          <w:rFonts w:ascii="Times New Roman" w:hAnsi="Times New Roman"/>
          <w:sz w:val="24"/>
          <w:szCs w:val="24"/>
        </w:rPr>
        <w:tab/>
      </w:r>
      <w:r w:rsidRPr="00C621B0">
        <w:rPr>
          <w:rFonts w:ascii="Times New Roman" w:hAnsi="Times New Roman"/>
          <w:i/>
          <w:sz w:val="24"/>
          <w:szCs w:val="24"/>
        </w:rPr>
        <w:t>тестового контроля</w:t>
      </w:r>
      <w:r w:rsidRPr="00C621B0">
        <w:rPr>
          <w:rFonts w:ascii="Times New Roman" w:hAnsi="Times New Roman"/>
          <w:sz w:val="24"/>
          <w:szCs w:val="24"/>
        </w:rPr>
        <w:t xml:space="preserve"> (преподаватель лишь фиксирует отметку, которую выставляет программа);</w:t>
      </w: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footnoteReference w:id="2"/>
      </w:r>
    </w:p>
    <w:p w:rsidR="003573E6" w:rsidRDefault="003573E6" w:rsidP="003573E6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Система вузовского обучения подразумевает большую долю (до 75% времени на освоение учебной дисциплины) самостоятельности студентов в планировании и </w:t>
      </w:r>
      <w:r>
        <w:rPr>
          <w:rFonts w:ascii="Times New Roman" w:hAnsi="Times New Roman"/>
          <w:sz w:val="24"/>
          <w:szCs w:val="24"/>
        </w:rPr>
        <w:t>организации своей деятельности.</w:t>
      </w:r>
    </w:p>
    <w:p w:rsidR="003573E6" w:rsidRPr="00C621B0" w:rsidRDefault="003573E6" w:rsidP="003573E6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tabs>
          <w:tab w:val="num" w:pos="284"/>
        </w:tabs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Работа с учебной литературой</w:t>
      </w:r>
    </w:p>
    <w:p w:rsidR="003573E6" w:rsidRPr="00C621B0" w:rsidRDefault="003573E6" w:rsidP="003573E6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lastRenderedPageBreak/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3573E6" w:rsidRPr="00C621B0" w:rsidRDefault="003573E6" w:rsidP="003573E6">
      <w:pPr>
        <w:tabs>
          <w:tab w:val="num" w:pos="28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Особое внимание следует обратить на </w:t>
      </w:r>
      <w:r w:rsidRPr="00C621B0">
        <w:rPr>
          <w:rFonts w:ascii="Times New Roman" w:hAnsi="Times New Roman"/>
          <w:sz w:val="24"/>
          <w:szCs w:val="24"/>
          <w:u w:val="single"/>
        </w:rPr>
        <w:t>определение основных понятий курса</w:t>
      </w:r>
      <w:r w:rsidRPr="00C621B0">
        <w:rPr>
          <w:rFonts w:ascii="Times New Roman" w:hAnsi="Times New Roman"/>
          <w:sz w:val="24"/>
          <w:szCs w:val="24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C621B0">
        <w:rPr>
          <w:rFonts w:ascii="Times New Roman" w:hAnsi="Times New Roman"/>
          <w:sz w:val="24"/>
          <w:szCs w:val="24"/>
          <w:u w:val="single"/>
        </w:rPr>
        <w:t>опорные конспекты</w:t>
      </w:r>
      <w:r w:rsidRPr="00C621B0">
        <w:rPr>
          <w:rFonts w:ascii="Times New Roman" w:hAnsi="Times New Roman"/>
          <w:sz w:val="24"/>
          <w:szCs w:val="24"/>
        </w:rPr>
        <w:t xml:space="preserve">. При изучении материала по учебнику полезно в тетради (на специально отведенных полях) </w:t>
      </w:r>
      <w:r w:rsidRPr="00C621B0">
        <w:rPr>
          <w:rFonts w:ascii="Times New Roman" w:hAnsi="Times New Roman"/>
          <w:sz w:val="24"/>
          <w:szCs w:val="24"/>
          <w:u w:val="single"/>
        </w:rPr>
        <w:t>дополнять конспект лекций</w:t>
      </w:r>
      <w:r w:rsidRPr="00C621B0">
        <w:rPr>
          <w:rFonts w:ascii="Times New Roman" w:hAnsi="Times New Roman"/>
          <w:sz w:val="24"/>
          <w:szCs w:val="24"/>
        </w:rPr>
        <w:t>. Там же следует отмечать вопросы, выделенные студентом для консультации с преподавателем.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C621B0">
        <w:rPr>
          <w:rFonts w:ascii="Times New Roman" w:hAnsi="Times New Roman"/>
          <w:sz w:val="24"/>
          <w:szCs w:val="24"/>
        </w:rPr>
        <w:t>перечитывании</w:t>
      </w:r>
      <w:proofErr w:type="spellEnd"/>
      <w:r w:rsidRPr="00C621B0">
        <w:rPr>
          <w:rFonts w:ascii="Times New Roman" w:hAnsi="Times New Roman"/>
          <w:sz w:val="24"/>
          <w:szCs w:val="24"/>
        </w:rPr>
        <w:t xml:space="preserve"> записей лучше запоминались.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Опыт показывает, что многим студентам помогает </w:t>
      </w:r>
      <w:r w:rsidRPr="00C621B0">
        <w:rPr>
          <w:rFonts w:ascii="Times New Roman" w:hAnsi="Times New Roman"/>
          <w:sz w:val="24"/>
          <w:szCs w:val="24"/>
          <w:u w:val="single"/>
        </w:rPr>
        <w:t>составление листа опорных сигналов</w:t>
      </w:r>
      <w:r w:rsidRPr="00C621B0">
        <w:rPr>
          <w:rFonts w:ascii="Times New Roman" w:hAnsi="Times New Roman"/>
          <w:sz w:val="24"/>
          <w:szCs w:val="24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Различают два вида чтения: </w:t>
      </w:r>
      <w:r w:rsidRPr="00C621B0">
        <w:rPr>
          <w:rFonts w:ascii="Times New Roman" w:hAnsi="Times New Roman"/>
          <w:sz w:val="24"/>
          <w:szCs w:val="24"/>
          <w:u w:val="single"/>
        </w:rPr>
        <w:t>первичное и вторичное</w:t>
      </w:r>
      <w:r w:rsidRPr="00C621B0">
        <w:rPr>
          <w:rFonts w:ascii="Times New Roman" w:hAnsi="Times New Roman"/>
          <w:sz w:val="24"/>
          <w:szCs w:val="24"/>
        </w:rPr>
        <w:t xml:space="preserve">. 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i/>
          <w:sz w:val="24"/>
          <w:szCs w:val="24"/>
        </w:rPr>
        <w:t>Первичное</w:t>
      </w:r>
      <w:r w:rsidRPr="00C621B0">
        <w:rPr>
          <w:rFonts w:ascii="Times New Roman" w:hAnsi="Times New Roman"/>
          <w:sz w:val="24"/>
          <w:szCs w:val="24"/>
        </w:rPr>
        <w:t xml:space="preserve">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Задача </w:t>
      </w:r>
      <w:r w:rsidRPr="00C621B0">
        <w:rPr>
          <w:rFonts w:ascii="Times New Roman" w:hAnsi="Times New Roman"/>
          <w:i/>
          <w:sz w:val="24"/>
          <w:szCs w:val="24"/>
        </w:rPr>
        <w:t>вторичного</w:t>
      </w:r>
      <w:r w:rsidRPr="00C621B0">
        <w:rPr>
          <w:rFonts w:ascii="Times New Roman" w:hAnsi="Times New Roman"/>
          <w:sz w:val="24"/>
          <w:szCs w:val="24"/>
        </w:rPr>
        <w:t xml:space="preserve"> чтения – полное усвоение смысла целого (по счету это чтение может быть и не вторым, а третьим или четвертым).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621B0">
        <w:rPr>
          <w:rFonts w:ascii="Times New Roman" w:hAnsi="Times New Roman"/>
          <w:b/>
          <w:bCs/>
          <w:sz w:val="24"/>
          <w:szCs w:val="24"/>
        </w:rPr>
        <w:t>Правила самос</w:t>
      </w:r>
      <w:r>
        <w:rPr>
          <w:rFonts w:ascii="Times New Roman" w:hAnsi="Times New Roman"/>
          <w:b/>
          <w:bCs/>
          <w:sz w:val="24"/>
          <w:szCs w:val="24"/>
        </w:rPr>
        <w:t>тоятельной работы с литературой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Выделяют </w:t>
      </w:r>
      <w:r w:rsidRPr="00C621B0">
        <w:rPr>
          <w:rFonts w:ascii="Times New Roman" w:hAnsi="Times New Roman"/>
          <w:b/>
          <w:i/>
          <w:sz w:val="24"/>
          <w:szCs w:val="24"/>
        </w:rPr>
        <w:t>четыре основные установки в чтении научного текста</w:t>
      </w:r>
      <w:r w:rsidRPr="00C621B0">
        <w:rPr>
          <w:rFonts w:ascii="Times New Roman" w:hAnsi="Times New Roman"/>
          <w:sz w:val="24"/>
          <w:szCs w:val="24"/>
        </w:rPr>
        <w:t>:</w:t>
      </w:r>
    </w:p>
    <w:p w:rsidR="003573E6" w:rsidRPr="00C621B0" w:rsidRDefault="003573E6" w:rsidP="003573E6">
      <w:pPr>
        <w:numPr>
          <w:ilvl w:val="0"/>
          <w:numId w:val="16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информационно-поисковый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(задача – найти, выделить искомую информацию);</w:t>
      </w:r>
    </w:p>
    <w:p w:rsidR="003573E6" w:rsidRPr="00C621B0" w:rsidRDefault="003573E6" w:rsidP="003573E6">
      <w:pPr>
        <w:numPr>
          <w:ilvl w:val="0"/>
          <w:numId w:val="16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усваивающая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3573E6" w:rsidRPr="00C621B0" w:rsidRDefault="003573E6" w:rsidP="003573E6">
      <w:pPr>
        <w:numPr>
          <w:ilvl w:val="0"/>
          <w:numId w:val="16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21B0">
        <w:rPr>
          <w:rFonts w:ascii="Times New Roman" w:hAnsi="Times New Roman"/>
          <w:sz w:val="24"/>
          <w:szCs w:val="24"/>
        </w:rPr>
        <w:t>аналитико-критическая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(читатель стремится критически осмыслить материал, проанализировав его, определив свое отношение к нему);</w:t>
      </w:r>
    </w:p>
    <w:p w:rsidR="003573E6" w:rsidRPr="00C621B0" w:rsidRDefault="003573E6" w:rsidP="003573E6">
      <w:pPr>
        <w:numPr>
          <w:ilvl w:val="0"/>
          <w:numId w:val="16"/>
        </w:numPr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3573E6" w:rsidRPr="00C621B0" w:rsidRDefault="003573E6" w:rsidP="003573E6">
      <w:pPr>
        <w:tabs>
          <w:tab w:val="num" w:pos="0"/>
          <w:tab w:val="num" w:pos="142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lastRenderedPageBreak/>
        <w:t xml:space="preserve">С наличием различных установок обращения к научному тексту связано существование и нескольких </w:t>
      </w:r>
      <w:r w:rsidRPr="00C621B0">
        <w:rPr>
          <w:rFonts w:ascii="Times New Roman" w:hAnsi="Times New Roman"/>
          <w:b/>
          <w:i/>
          <w:sz w:val="24"/>
          <w:szCs w:val="24"/>
        </w:rPr>
        <w:t>видов чтения</w:t>
      </w:r>
      <w:r w:rsidRPr="00C621B0">
        <w:rPr>
          <w:rFonts w:ascii="Times New Roman" w:hAnsi="Times New Roman"/>
          <w:sz w:val="24"/>
          <w:szCs w:val="24"/>
        </w:rPr>
        <w:t xml:space="preserve">: 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C621B0">
        <w:rPr>
          <w:rFonts w:ascii="Times New Roman" w:hAnsi="Times New Roman"/>
          <w:sz w:val="24"/>
          <w:szCs w:val="24"/>
        </w:rPr>
        <w:t>просмотровое</w:t>
      </w:r>
      <w:proofErr w:type="gramEnd"/>
      <w:r w:rsidRPr="00C621B0">
        <w:rPr>
          <w:rFonts w:ascii="Times New Roman" w:hAnsi="Times New Roman"/>
          <w:sz w:val="24"/>
          <w:szCs w:val="24"/>
        </w:rPr>
        <w:t xml:space="preserve">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 xml:space="preserve">Из всех рассмотренных видов чтения основным для студентов является </w:t>
      </w:r>
      <w:proofErr w:type="gramStart"/>
      <w:r w:rsidRPr="00C621B0">
        <w:rPr>
          <w:rFonts w:ascii="Times New Roman" w:hAnsi="Times New Roman"/>
          <w:sz w:val="24"/>
          <w:szCs w:val="24"/>
        </w:rPr>
        <w:t>изучающее</w:t>
      </w:r>
      <w:proofErr w:type="gramEnd"/>
      <w:r w:rsidRPr="00C621B0">
        <w:rPr>
          <w:rFonts w:ascii="Times New Roman" w:hAnsi="Times New Roman"/>
          <w:sz w:val="24"/>
          <w:szCs w:val="24"/>
        </w:rPr>
        <w:t>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C621B0">
        <w:rPr>
          <w:rFonts w:ascii="Times New Roman" w:hAnsi="Times New Roman"/>
          <w:b/>
          <w:i/>
          <w:sz w:val="24"/>
          <w:szCs w:val="24"/>
        </w:rPr>
        <w:t xml:space="preserve">Основные виды систематизированной записи </w:t>
      </w:r>
      <w:proofErr w:type="gramStart"/>
      <w:r w:rsidRPr="00C621B0">
        <w:rPr>
          <w:rFonts w:ascii="Times New Roman" w:hAnsi="Times New Roman"/>
          <w:b/>
          <w:i/>
          <w:sz w:val="24"/>
          <w:szCs w:val="24"/>
        </w:rPr>
        <w:t>прочитанного</w:t>
      </w:r>
      <w:proofErr w:type="gramEnd"/>
      <w:r w:rsidRPr="00C621B0">
        <w:rPr>
          <w:rFonts w:ascii="Times New Roman" w:hAnsi="Times New Roman"/>
          <w:b/>
          <w:i/>
          <w:sz w:val="24"/>
          <w:szCs w:val="24"/>
        </w:rPr>
        <w:t>:</w:t>
      </w:r>
    </w:p>
    <w:p w:rsidR="003573E6" w:rsidRPr="00C621B0" w:rsidRDefault="003573E6" w:rsidP="003573E6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Аннотирование </w:t>
      </w:r>
      <w:r w:rsidRPr="00C621B0">
        <w:rPr>
          <w:rFonts w:ascii="Times New Roman" w:hAnsi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3573E6" w:rsidRPr="00C621B0" w:rsidRDefault="003573E6" w:rsidP="003573E6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Планирование </w:t>
      </w:r>
      <w:r w:rsidRPr="00C621B0">
        <w:rPr>
          <w:rFonts w:ascii="Times New Roman" w:hAnsi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:rsidR="003573E6" w:rsidRPr="00C621B0" w:rsidRDefault="003573E6" w:rsidP="003573E6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21B0">
        <w:rPr>
          <w:rFonts w:ascii="Times New Roman" w:hAnsi="Times New Roman"/>
          <w:b/>
          <w:sz w:val="24"/>
          <w:szCs w:val="24"/>
        </w:rPr>
        <w:t>Тезирование</w:t>
      </w:r>
      <w:proofErr w:type="spellEnd"/>
      <w:r w:rsidRPr="00C621B0">
        <w:rPr>
          <w:rFonts w:ascii="Times New Roman" w:hAnsi="Times New Roman"/>
          <w:b/>
          <w:sz w:val="24"/>
          <w:szCs w:val="24"/>
        </w:rPr>
        <w:t xml:space="preserve"> </w:t>
      </w:r>
      <w:r w:rsidRPr="00C621B0">
        <w:rPr>
          <w:rFonts w:ascii="Times New Roman" w:hAnsi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:rsidR="003573E6" w:rsidRPr="00C621B0" w:rsidRDefault="003573E6" w:rsidP="003573E6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 xml:space="preserve">Цитирование </w:t>
      </w:r>
      <w:r w:rsidRPr="00C621B0">
        <w:rPr>
          <w:rFonts w:ascii="Times New Roman" w:hAnsi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:rsidR="003573E6" w:rsidRPr="00C621B0" w:rsidRDefault="003573E6" w:rsidP="003573E6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b/>
          <w:sz w:val="24"/>
          <w:szCs w:val="24"/>
        </w:rPr>
        <w:t>Конспектирование</w:t>
      </w:r>
      <w:r w:rsidRPr="00C621B0">
        <w:rPr>
          <w:rFonts w:ascii="Times New Roman" w:hAnsi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:rsidR="003573E6" w:rsidRPr="00C621B0" w:rsidRDefault="003573E6" w:rsidP="003573E6">
      <w:pPr>
        <w:tabs>
          <w:tab w:val="num" w:pos="0"/>
        </w:tabs>
        <w:spacing w:after="0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</w:t>
      </w:r>
      <w:r>
        <w:rPr>
          <w:rFonts w:ascii="Times New Roman" w:hAnsi="Times New Roman"/>
          <w:sz w:val="24"/>
          <w:szCs w:val="24"/>
        </w:rPr>
        <w:t>хнологию составления конспекта.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C621B0"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3573E6" w:rsidRPr="00C621B0" w:rsidRDefault="003573E6" w:rsidP="003573E6">
      <w:pPr>
        <w:numPr>
          <w:ilvl w:val="0"/>
          <w:numId w:val="1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3573E6" w:rsidRPr="00C621B0" w:rsidRDefault="003573E6" w:rsidP="003573E6">
      <w:pPr>
        <w:numPr>
          <w:ilvl w:val="0"/>
          <w:numId w:val="1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3573E6" w:rsidRPr="00C621B0" w:rsidRDefault="003573E6" w:rsidP="003573E6">
      <w:pPr>
        <w:numPr>
          <w:ilvl w:val="0"/>
          <w:numId w:val="1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lastRenderedPageBreak/>
        <w:t>Кратко сформулируйте основные положения текста, отметьте аргументацию автора;</w:t>
      </w:r>
    </w:p>
    <w:p w:rsidR="003573E6" w:rsidRPr="00C621B0" w:rsidRDefault="003573E6" w:rsidP="003573E6">
      <w:pPr>
        <w:numPr>
          <w:ilvl w:val="0"/>
          <w:numId w:val="1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3573E6" w:rsidRPr="00C621B0" w:rsidRDefault="003573E6" w:rsidP="003573E6">
      <w:pPr>
        <w:numPr>
          <w:ilvl w:val="0"/>
          <w:numId w:val="18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3573E6" w:rsidRPr="00C621B0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C621B0">
        <w:rPr>
          <w:rFonts w:ascii="Times New Roman" w:hAnsi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Pr="0089273C" w:rsidRDefault="003573E6" w:rsidP="003573E6">
      <w:pPr>
        <w:spacing w:after="0"/>
        <w:ind w:firstLine="720"/>
        <w:jc w:val="center"/>
        <w:rPr>
          <w:rFonts w:ascii="Times New Roman" w:hAnsi="Times New Roman"/>
          <w:b/>
          <w:sz w:val="24"/>
        </w:rPr>
      </w:pPr>
      <w:r w:rsidRPr="0089273C">
        <w:rPr>
          <w:rFonts w:ascii="Times New Roman" w:hAnsi="Times New Roman"/>
          <w:b/>
          <w:sz w:val="24"/>
        </w:rPr>
        <w:t xml:space="preserve">Подготовка к </w:t>
      </w:r>
      <w:r>
        <w:rPr>
          <w:rFonts w:ascii="Times New Roman" w:hAnsi="Times New Roman"/>
          <w:b/>
          <w:sz w:val="24"/>
        </w:rPr>
        <w:t>экзаменам.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Изучение многих </w:t>
      </w:r>
      <w:proofErr w:type="spellStart"/>
      <w:r w:rsidRPr="0089273C">
        <w:rPr>
          <w:rFonts w:ascii="Times New Roman" w:hAnsi="Times New Roman"/>
          <w:sz w:val="24"/>
        </w:rPr>
        <w:t>общепрофессиональных</w:t>
      </w:r>
      <w:proofErr w:type="spellEnd"/>
      <w:r w:rsidRPr="0089273C">
        <w:rPr>
          <w:rFonts w:ascii="Times New Roman" w:hAnsi="Times New Roman"/>
          <w:sz w:val="24"/>
        </w:rPr>
        <w:t xml:space="preserve"> и специальных дисциплин завершается зачётом</w:t>
      </w:r>
      <w:r>
        <w:rPr>
          <w:rFonts w:ascii="Times New Roman" w:hAnsi="Times New Roman"/>
          <w:sz w:val="24"/>
        </w:rPr>
        <w:t xml:space="preserve"> или экзаменом. Подготовка к экзамену</w:t>
      </w:r>
      <w:r w:rsidRPr="0089273C">
        <w:rPr>
          <w:rFonts w:ascii="Times New Roman" w:hAnsi="Times New Roman"/>
          <w:sz w:val="24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</w:t>
      </w:r>
      <w:r>
        <w:rPr>
          <w:rFonts w:ascii="Times New Roman" w:hAnsi="Times New Roman"/>
          <w:sz w:val="24"/>
        </w:rPr>
        <w:t>ических задач. Готовясь к экзамену</w:t>
      </w:r>
      <w:r w:rsidRPr="0089273C">
        <w:rPr>
          <w:rFonts w:ascii="Times New Roman" w:hAnsi="Times New Roman"/>
          <w:sz w:val="24"/>
        </w:rPr>
        <w:t>, студент ликвидирует имеющиеся пробелы в знаниях, углубляет, систематизирует и упор</w:t>
      </w:r>
      <w:r>
        <w:rPr>
          <w:rFonts w:ascii="Times New Roman" w:hAnsi="Times New Roman"/>
          <w:sz w:val="24"/>
        </w:rPr>
        <w:t>ядочивает свои знания. На экзамене</w:t>
      </w:r>
      <w:r w:rsidRPr="0089273C">
        <w:rPr>
          <w:rFonts w:ascii="Times New Roman" w:hAnsi="Times New Roman"/>
          <w:sz w:val="24"/>
        </w:rPr>
        <w:t xml:space="preserve"> студент демонстрирует то, что он приобрел в процессе </w:t>
      </w:r>
      <w:proofErr w:type="gramStart"/>
      <w:r w:rsidRPr="0089273C">
        <w:rPr>
          <w:rFonts w:ascii="Times New Roman" w:hAnsi="Times New Roman"/>
          <w:sz w:val="24"/>
        </w:rPr>
        <w:t>обучения</w:t>
      </w:r>
      <w:proofErr w:type="gramEnd"/>
      <w:r w:rsidRPr="0089273C">
        <w:rPr>
          <w:rFonts w:ascii="Times New Roman" w:hAnsi="Times New Roman"/>
          <w:sz w:val="24"/>
        </w:rPr>
        <w:t xml:space="preserve"> по конкретной учебной дисциплине.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Требования к</w:t>
      </w:r>
      <w:r>
        <w:rPr>
          <w:rFonts w:ascii="Times New Roman" w:hAnsi="Times New Roman"/>
          <w:sz w:val="24"/>
        </w:rPr>
        <w:t xml:space="preserve"> организации подготовки к экзамену</w:t>
      </w:r>
      <w:r w:rsidRPr="0089273C">
        <w:rPr>
          <w:rFonts w:ascii="Times New Roman" w:hAnsi="Times New Roman"/>
          <w:sz w:val="24"/>
        </w:rPr>
        <w:t xml:space="preserve"> те же, что и при занятиях в течение семестра, но соблюдаться они должны более строго. 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вовремя ее восстановить, обдумать, снять возникшие вопросы для того, чтобы запоминание материала было осознанным. 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В-</w:t>
      </w:r>
      <w:r>
        <w:rPr>
          <w:rFonts w:ascii="Times New Roman" w:hAnsi="Times New Roman"/>
          <w:sz w:val="24"/>
        </w:rPr>
        <w:t>третьих, при подготовке к экзамену</w:t>
      </w:r>
      <w:r w:rsidRPr="0089273C">
        <w:rPr>
          <w:rFonts w:ascii="Times New Roman" w:hAnsi="Times New Roman"/>
          <w:sz w:val="24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b/>
          <w:bCs/>
          <w:sz w:val="24"/>
        </w:rPr>
      </w:pPr>
    </w:p>
    <w:p w:rsidR="003573E6" w:rsidRPr="0089273C" w:rsidRDefault="003573E6" w:rsidP="003573E6">
      <w:pPr>
        <w:spacing w:after="0"/>
        <w:ind w:firstLine="720"/>
        <w:jc w:val="center"/>
        <w:rPr>
          <w:rFonts w:ascii="Times New Roman" w:hAnsi="Times New Roman"/>
          <w:b/>
          <w:bCs/>
          <w:sz w:val="24"/>
        </w:rPr>
      </w:pPr>
      <w:r w:rsidRPr="0089273C">
        <w:rPr>
          <w:rFonts w:ascii="Times New Roman" w:hAnsi="Times New Roman"/>
          <w:b/>
          <w:bCs/>
          <w:sz w:val="24"/>
        </w:rPr>
        <w:t>Правила</w:t>
      </w:r>
      <w:r>
        <w:rPr>
          <w:rFonts w:ascii="Times New Roman" w:hAnsi="Times New Roman"/>
          <w:b/>
          <w:bCs/>
          <w:sz w:val="24"/>
        </w:rPr>
        <w:t xml:space="preserve"> подготовки к экзамену: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</w:t>
      </w:r>
      <w:r w:rsidRPr="0089273C">
        <w:rPr>
          <w:rFonts w:ascii="Times New Roman" w:hAnsi="Times New Roman"/>
          <w:sz w:val="24"/>
        </w:rPr>
        <w:lastRenderedPageBreak/>
        <w:t>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• Готовить «шпаргалки» полезно, но на зачёте</w:t>
      </w:r>
      <w:r>
        <w:rPr>
          <w:rFonts w:ascii="Times New Roman" w:hAnsi="Times New Roman"/>
          <w:sz w:val="24"/>
        </w:rPr>
        <w:t xml:space="preserve"> или экзамене</w:t>
      </w:r>
      <w:r w:rsidRPr="0089273C">
        <w:rPr>
          <w:rFonts w:ascii="Times New Roman" w:hAnsi="Times New Roman"/>
          <w:sz w:val="24"/>
        </w:rPr>
        <w:t xml:space="preserve">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3573E6" w:rsidRPr="0089273C" w:rsidRDefault="003573E6" w:rsidP="003573E6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9273C">
        <w:rPr>
          <w:rFonts w:ascii="Times New Roman" w:hAnsi="Times New Roman"/>
          <w:sz w:val="24"/>
        </w:rPr>
        <w:t xml:space="preserve">• Системность самостоятельных практических занятий в освоении того или иного </w:t>
      </w:r>
      <w:r>
        <w:rPr>
          <w:rFonts w:ascii="Times New Roman" w:hAnsi="Times New Roman"/>
          <w:sz w:val="24"/>
        </w:rPr>
        <w:t xml:space="preserve">песенного образца </w:t>
      </w:r>
      <w:r w:rsidRPr="0089273C">
        <w:rPr>
          <w:rFonts w:ascii="Times New Roman" w:hAnsi="Times New Roman"/>
          <w:sz w:val="24"/>
        </w:rPr>
        <w:t xml:space="preserve">позволит студенту продемонстрировать </w:t>
      </w:r>
      <w:r>
        <w:rPr>
          <w:rFonts w:ascii="Times New Roman" w:hAnsi="Times New Roman"/>
          <w:sz w:val="24"/>
        </w:rPr>
        <w:t>пение на</w:t>
      </w:r>
      <w:r w:rsidRPr="0089273C">
        <w:rPr>
          <w:rFonts w:ascii="Times New Roman" w:hAnsi="Times New Roman"/>
          <w:sz w:val="24"/>
        </w:rPr>
        <w:t xml:space="preserve"> экзамене на высоком профессиональном уровне.</w:t>
      </w: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573E6" w:rsidRDefault="003573E6" w:rsidP="003573E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8.4. Иные материалы</w:t>
      </w:r>
      <w:r>
        <w:rPr>
          <w:rFonts w:ascii="Times New Roman" w:hAnsi="Times New Roman"/>
          <w:b/>
          <w:i/>
          <w:sz w:val="24"/>
          <w:szCs w:val="24"/>
          <w:vertAlign w:val="superscript"/>
        </w:rPr>
        <w:footnoteReference w:id="3"/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2668E">
        <w:rPr>
          <w:rFonts w:ascii="Times New Roman" w:hAnsi="Times New Roman"/>
          <w:b/>
          <w:sz w:val="24"/>
          <w:szCs w:val="24"/>
        </w:rPr>
        <w:t>Подготовка к дискуссии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 xml:space="preserve">Дискуссия </w:t>
      </w:r>
      <w:r>
        <w:rPr>
          <w:rFonts w:ascii="Times New Roman" w:hAnsi="Times New Roman"/>
          <w:sz w:val="24"/>
          <w:szCs w:val="24"/>
        </w:rPr>
        <w:t>–</w:t>
      </w:r>
      <w:r w:rsidRPr="0052668E">
        <w:rPr>
          <w:rFonts w:ascii="Times New Roman" w:hAnsi="Times New Roman"/>
          <w:sz w:val="24"/>
          <w:szCs w:val="24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Основные шаги при подготовке к дискуссии.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 w:rsidRPr="0052668E">
        <w:rPr>
          <w:rFonts w:ascii="Times New Roman" w:hAnsi="Times New Roman"/>
          <w:sz w:val="24"/>
          <w:szCs w:val="24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 w:rsidRPr="0052668E">
        <w:rPr>
          <w:rFonts w:ascii="Times New Roman" w:hAnsi="Times New Roman"/>
          <w:sz w:val="24"/>
          <w:szCs w:val="24"/>
        </w:rPr>
        <w:t xml:space="preserve"> Тема разбивается на отдельные вопросы, которые сообщаются </w:t>
      </w:r>
      <w:proofErr w:type="gramStart"/>
      <w:r w:rsidRPr="0052668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52668E">
        <w:rPr>
          <w:rFonts w:ascii="Times New Roman" w:hAnsi="Times New Roman"/>
          <w:sz w:val="24"/>
          <w:szCs w:val="24"/>
        </w:rPr>
        <w:t>. Указывается литература, справочные материалы, необходимые для подготовки к дискуссии.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Проведение дискуссии: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формулирование проблемы и целей дискуссии;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установление регламента дискусс</w:t>
      </w:r>
      <w:proofErr w:type="gramStart"/>
      <w:r w:rsidRPr="0052668E">
        <w:rPr>
          <w:rFonts w:ascii="Times New Roman" w:hAnsi="Times New Roman"/>
          <w:sz w:val="24"/>
          <w:szCs w:val="24"/>
        </w:rPr>
        <w:t>ии и ее</w:t>
      </w:r>
      <w:proofErr w:type="gramEnd"/>
      <w:r w:rsidRPr="0052668E">
        <w:rPr>
          <w:rFonts w:ascii="Times New Roman" w:hAnsi="Times New Roman"/>
          <w:sz w:val="24"/>
          <w:szCs w:val="24"/>
        </w:rPr>
        <w:t xml:space="preserve"> основных этапов;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совместная выработка правил дискуссии;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выяснение однозначности понимания темы дискуссии, используемых в ней терминов, понятий.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Приемы введения в дискуссию: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предъявление проблемной ситуации;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демонстрация видеосюжета;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демонстрация материалов (статей, документов);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ролевое проигрывание проблемной ситуации;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lastRenderedPageBreak/>
        <w:t>анализ противоречивых высказываний - столкновение противоположных точек зрения на обсуждаемую проблему;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постановка проблемных вопросов;</w:t>
      </w:r>
    </w:p>
    <w:p w:rsidR="003573E6" w:rsidRPr="0052668E" w:rsidRDefault="003573E6" w:rsidP="003573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668E">
        <w:rPr>
          <w:rFonts w:ascii="Times New Roman" w:hAnsi="Times New Roman"/>
          <w:sz w:val="24"/>
          <w:szCs w:val="24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sectPr w:rsidR="003573E6" w:rsidRPr="0052668E" w:rsidSect="00E8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08A" w:rsidRDefault="00E0008A" w:rsidP="003573E6">
      <w:pPr>
        <w:spacing w:after="0" w:line="240" w:lineRule="auto"/>
      </w:pPr>
      <w:r>
        <w:separator/>
      </w:r>
    </w:p>
  </w:endnote>
  <w:endnote w:type="continuationSeparator" w:id="0">
    <w:p w:rsidR="00E0008A" w:rsidRDefault="00E0008A" w:rsidP="0035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08A" w:rsidRDefault="00E0008A" w:rsidP="003573E6">
      <w:pPr>
        <w:spacing w:after="0" w:line="240" w:lineRule="auto"/>
      </w:pPr>
      <w:r>
        <w:separator/>
      </w:r>
    </w:p>
  </w:footnote>
  <w:footnote w:type="continuationSeparator" w:id="0">
    <w:p w:rsidR="00E0008A" w:rsidRDefault="00E0008A" w:rsidP="003573E6">
      <w:pPr>
        <w:spacing w:after="0" w:line="240" w:lineRule="auto"/>
      </w:pPr>
      <w:r>
        <w:continuationSeparator/>
      </w:r>
    </w:p>
  </w:footnote>
  <w:footnote w:id="1">
    <w:p w:rsidR="005B4AA7" w:rsidRPr="00284B89" w:rsidRDefault="005B4AA7" w:rsidP="003573E6">
      <w:pPr>
        <w:pStyle w:val="ad"/>
        <w:jc w:val="both"/>
        <w:rPr>
          <w:sz w:val="18"/>
          <w:szCs w:val="18"/>
        </w:rPr>
      </w:pPr>
      <w:r w:rsidRPr="00284B89">
        <w:rPr>
          <w:rStyle w:val="af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2">
    <w:p w:rsidR="005B4AA7" w:rsidRDefault="005B4AA7" w:rsidP="003573E6">
      <w:pPr>
        <w:pStyle w:val="ad"/>
        <w:jc w:val="both"/>
      </w:pPr>
      <w:r>
        <w:rPr>
          <w:rStyle w:val="af"/>
        </w:rPr>
        <w:footnoteRef/>
      </w:r>
      <w: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u w:val="single"/>
        </w:rPr>
        <w:t>Если письменная работа не предусмотрена, раздел не включается.</w:t>
      </w:r>
    </w:p>
  </w:footnote>
  <w:footnote w:id="3">
    <w:p w:rsidR="005B4AA7" w:rsidRDefault="005B4AA7" w:rsidP="003573E6">
      <w:pPr>
        <w:pStyle w:val="ad"/>
        <w:jc w:val="both"/>
        <w:rPr>
          <w:iCs/>
          <w:sz w:val="18"/>
          <w:szCs w:val="18"/>
        </w:rPr>
      </w:pPr>
      <w:r>
        <w:rPr>
          <w:rStyle w:val="af"/>
        </w:rPr>
        <w:footnoteRef/>
      </w:r>
      <w:r>
        <w:t xml:space="preserve"> </w:t>
      </w:r>
      <w:r>
        <w:rPr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iCs/>
        </w:rPr>
        <w:t>обучающимся</w:t>
      </w:r>
      <w:proofErr w:type="gramEnd"/>
      <w:r>
        <w:rPr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5B4AA7" w:rsidRDefault="005B4AA7" w:rsidP="003573E6">
      <w:pPr>
        <w:pStyle w:val="ad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941FF2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5" w:hanging="64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1940567F"/>
    <w:multiLevelType w:val="hybridMultilevel"/>
    <w:tmpl w:val="0F1C29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5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0D0109"/>
    <w:multiLevelType w:val="hybridMultilevel"/>
    <w:tmpl w:val="210AE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89411F4"/>
    <w:multiLevelType w:val="hybridMultilevel"/>
    <w:tmpl w:val="0256EA3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lowerLetter"/>
      <w:lvlText w:val="%2."/>
      <w:lvlJc w:val="left"/>
      <w:pPr>
        <w:ind w:left="3600" w:hanging="360"/>
      </w:pPr>
    </w:lvl>
    <w:lvl w:ilvl="2" w:tplc="0419001B">
      <w:start w:val="1"/>
      <w:numFmt w:val="lowerRoman"/>
      <w:lvlText w:val="%3."/>
      <w:lvlJc w:val="right"/>
      <w:pPr>
        <w:ind w:left="4320" w:hanging="180"/>
      </w:pPr>
    </w:lvl>
    <w:lvl w:ilvl="3" w:tplc="0419000F">
      <w:start w:val="1"/>
      <w:numFmt w:val="decimal"/>
      <w:lvlText w:val="%4."/>
      <w:lvlJc w:val="left"/>
      <w:pPr>
        <w:ind w:left="5040" w:hanging="360"/>
      </w:pPr>
    </w:lvl>
    <w:lvl w:ilvl="4" w:tplc="04190019">
      <w:start w:val="1"/>
      <w:numFmt w:val="lowerLetter"/>
      <w:lvlText w:val="%5."/>
      <w:lvlJc w:val="left"/>
      <w:pPr>
        <w:ind w:left="5760" w:hanging="360"/>
      </w:pPr>
    </w:lvl>
    <w:lvl w:ilvl="5" w:tplc="0419001B">
      <w:start w:val="1"/>
      <w:numFmt w:val="lowerRoman"/>
      <w:lvlText w:val="%6."/>
      <w:lvlJc w:val="right"/>
      <w:pPr>
        <w:ind w:left="6480" w:hanging="180"/>
      </w:pPr>
    </w:lvl>
    <w:lvl w:ilvl="6" w:tplc="0419000F">
      <w:start w:val="1"/>
      <w:numFmt w:val="decimal"/>
      <w:lvlText w:val="%7."/>
      <w:lvlJc w:val="left"/>
      <w:pPr>
        <w:ind w:left="7200" w:hanging="360"/>
      </w:pPr>
    </w:lvl>
    <w:lvl w:ilvl="7" w:tplc="04190019">
      <w:start w:val="1"/>
      <w:numFmt w:val="lowerLetter"/>
      <w:lvlText w:val="%8."/>
      <w:lvlJc w:val="left"/>
      <w:pPr>
        <w:ind w:left="7920" w:hanging="360"/>
      </w:pPr>
    </w:lvl>
    <w:lvl w:ilvl="8" w:tplc="0419001B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52FB25AC"/>
    <w:multiLevelType w:val="hybridMultilevel"/>
    <w:tmpl w:val="BE10D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41175"/>
    <w:multiLevelType w:val="hybridMultilevel"/>
    <w:tmpl w:val="2BE448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9635BA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5" w:hanging="64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5" w:hanging="64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A476CC"/>
    <w:multiLevelType w:val="hybridMultilevel"/>
    <w:tmpl w:val="C0BED0B0"/>
    <w:lvl w:ilvl="0" w:tplc="C1542B9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90E82"/>
    <w:multiLevelType w:val="hybridMultilevel"/>
    <w:tmpl w:val="69DCBB76"/>
    <w:lvl w:ilvl="0" w:tplc="BE94C436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1714A"/>
    <w:multiLevelType w:val="hybridMultilevel"/>
    <w:tmpl w:val="0DC20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1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BCC"/>
    <w:rsid w:val="00075F88"/>
    <w:rsid w:val="000C1918"/>
    <w:rsid w:val="000C6FBE"/>
    <w:rsid w:val="00141544"/>
    <w:rsid w:val="001E1261"/>
    <w:rsid w:val="001F7381"/>
    <w:rsid w:val="001F7D5F"/>
    <w:rsid w:val="00242EFF"/>
    <w:rsid w:val="003573E6"/>
    <w:rsid w:val="005B4AA7"/>
    <w:rsid w:val="00611915"/>
    <w:rsid w:val="007E24AE"/>
    <w:rsid w:val="00854AC6"/>
    <w:rsid w:val="00926C80"/>
    <w:rsid w:val="00926DFD"/>
    <w:rsid w:val="00937EB1"/>
    <w:rsid w:val="00984F63"/>
    <w:rsid w:val="00B4258E"/>
    <w:rsid w:val="00B908EB"/>
    <w:rsid w:val="00BA682D"/>
    <w:rsid w:val="00C813ED"/>
    <w:rsid w:val="00DD1FD2"/>
    <w:rsid w:val="00E0008A"/>
    <w:rsid w:val="00E0048D"/>
    <w:rsid w:val="00E64FA4"/>
    <w:rsid w:val="00E803CE"/>
    <w:rsid w:val="00ED3BCC"/>
    <w:rsid w:val="00ED65CB"/>
    <w:rsid w:val="00F3158F"/>
    <w:rsid w:val="00F560D2"/>
    <w:rsid w:val="00F7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BC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3BCC"/>
    <w:pPr>
      <w:keepNext/>
      <w:keepLines/>
      <w:numPr>
        <w:numId w:val="1"/>
      </w:numPr>
      <w:spacing w:before="240" w:after="0" w:line="288" w:lineRule="auto"/>
      <w:ind w:left="36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119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BCC"/>
    <w:rPr>
      <w:rFonts w:ascii="Times New Roman" w:eastAsia="Times New Roman" w:hAnsi="Times New Roman" w:cs="Times New Roman"/>
      <w:b/>
      <w:color w:val="000000"/>
      <w:sz w:val="24"/>
      <w:szCs w:val="32"/>
    </w:rPr>
  </w:style>
  <w:style w:type="character" w:styleId="a3">
    <w:name w:val="Hyperlink"/>
    <w:uiPriority w:val="99"/>
    <w:semiHidden/>
    <w:unhideWhenUsed/>
    <w:rsid w:val="00ED3BCC"/>
    <w:rPr>
      <w:color w:val="0563C1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ED3BCC"/>
    <w:pPr>
      <w:tabs>
        <w:tab w:val="left" w:pos="440"/>
        <w:tab w:val="left" w:pos="1100"/>
        <w:tab w:val="right" w:leader="dot" w:pos="9345"/>
      </w:tabs>
      <w:spacing w:before="120" w:after="0" w:line="240" w:lineRule="auto"/>
      <w:ind w:firstLine="709"/>
      <w:jc w:val="both"/>
    </w:pPr>
    <w:rPr>
      <w:rFonts w:ascii="Times New Roman" w:eastAsia="Calibri" w:hAnsi="Times New Roman" w:cs="Calibri"/>
      <w:b/>
      <w:bCs/>
      <w:caps/>
      <w:color w:val="000000"/>
      <w:sz w:val="20"/>
      <w:szCs w:val="20"/>
      <w:lang w:eastAsia="en-US"/>
    </w:rPr>
  </w:style>
  <w:style w:type="paragraph" w:styleId="a4">
    <w:name w:val="Subtitle"/>
    <w:basedOn w:val="a"/>
    <w:next w:val="a"/>
    <w:link w:val="a5"/>
    <w:uiPriority w:val="11"/>
    <w:qFormat/>
    <w:rsid w:val="00ED3BCC"/>
    <w:pPr>
      <w:spacing w:before="240" w:after="160" w:line="288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pacing w:val="15"/>
      <w:sz w:val="24"/>
      <w:lang w:eastAsia="en-US"/>
    </w:rPr>
  </w:style>
  <w:style w:type="character" w:customStyle="1" w:styleId="a5">
    <w:name w:val="Подзаголовок Знак"/>
    <w:basedOn w:val="a0"/>
    <w:link w:val="a4"/>
    <w:uiPriority w:val="11"/>
    <w:rsid w:val="00ED3BCC"/>
    <w:rPr>
      <w:rFonts w:ascii="Times New Roman" w:eastAsia="Times New Roman" w:hAnsi="Times New Roman" w:cs="Times New Roman"/>
      <w:b/>
      <w:color w:val="000000"/>
      <w:spacing w:val="15"/>
      <w:sz w:val="24"/>
    </w:rPr>
  </w:style>
  <w:style w:type="paragraph" w:styleId="a6">
    <w:name w:val="List Paragraph"/>
    <w:basedOn w:val="a"/>
    <w:uiPriority w:val="34"/>
    <w:qFormat/>
    <w:rsid w:val="00ED3BCC"/>
    <w:pPr>
      <w:spacing w:after="0" w:line="288" w:lineRule="auto"/>
      <w:ind w:left="720" w:firstLine="709"/>
      <w:contextualSpacing/>
      <w:jc w:val="both"/>
    </w:pPr>
    <w:rPr>
      <w:rFonts w:ascii="Times New Roman" w:eastAsia="Calibri" w:hAnsi="Times New Roman" w:cs="Times New Roman"/>
      <w:color w:val="000000"/>
      <w:sz w:val="24"/>
      <w:lang w:eastAsia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ED3BCC"/>
    <w:pPr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1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1261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191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a">
    <w:name w:val="Table Grid"/>
    <w:basedOn w:val="a1"/>
    <w:uiPriority w:val="39"/>
    <w:rsid w:val="00242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242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uiPriority w:val="22"/>
    <w:unhideWhenUsed/>
    <w:qFormat/>
    <w:rsid w:val="00242EFF"/>
    <w:rPr>
      <w:b/>
      <w:bCs/>
    </w:rPr>
  </w:style>
  <w:style w:type="paragraph" w:styleId="ad">
    <w:name w:val="footnote text"/>
    <w:basedOn w:val="a"/>
    <w:link w:val="ae"/>
    <w:uiPriority w:val="99"/>
    <w:semiHidden/>
    <w:unhideWhenUsed/>
    <w:rsid w:val="0035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573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3573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7426</Words>
  <Characters>42332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Ivanjko</cp:lastModifiedBy>
  <cp:revision>22</cp:revision>
  <cp:lastPrinted>2019-05-22T13:57:00Z</cp:lastPrinted>
  <dcterms:created xsi:type="dcterms:W3CDTF">2019-04-29T08:44:00Z</dcterms:created>
  <dcterms:modified xsi:type="dcterms:W3CDTF">2023-02-07T09:36:00Z</dcterms:modified>
</cp:coreProperties>
</file>